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BE" w:rsidRPr="00772FBE" w:rsidRDefault="00772FBE" w:rsidP="00772F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</w:pPr>
      <w:r w:rsidRPr="00772FBE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  <w:t>Тема: Знаки</w:t>
      </w:r>
      <w:bookmarkStart w:id="0" w:name="_GoBack"/>
      <w:bookmarkEnd w:id="0"/>
      <w:r w:rsidRPr="00772FBE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  <w:t xml:space="preserve"> препинания   и обобщающие слова</w:t>
      </w:r>
    </w:p>
    <w:p w:rsidR="00772FBE" w:rsidRPr="00772FBE" w:rsidRDefault="00772FBE" w:rsidP="00772F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</w:pPr>
      <w:r w:rsidRPr="00772FBE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  <w:t>Обособленные члены предложения. Определения и приложения</w:t>
      </w:r>
    </w:p>
    <w:p w:rsidR="00772FBE" w:rsidRPr="00772FBE" w:rsidRDefault="00772FBE" w:rsidP="00772F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772FBE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>Цель урока</w:t>
      </w:r>
      <w:r w:rsidRPr="00772FB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: обобщить и углубить знания по теме «Простое предложение»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Задачи:-</w:t>
      </w:r>
      <w:r w:rsidRPr="00772F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систематизация знаний по теме; </w:t>
      </w:r>
      <w:proofErr w:type="gramStart"/>
      <w:r w:rsidRPr="00772F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-з</w:t>
      </w:r>
      <w:proofErr w:type="gramEnd"/>
      <w:r w:rsidRPr="00772F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акрепление навыков постановки знаков препинания в предложениях, осложнённых обособленными членами предложения, .</w:t>
      </w:r>
    </w:p>
    <w:p w:rsidR="00772FBE" w:rsidRPr="00772FBE" w:rsidRDefault="00772FBE" w:rsidP="00772FBE">
      <w:pPr>
        <w:spacing w:after="0"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</w:pPr>
      <w:r w:rsidRPr="00772FBE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  <w:t>Задание:</w:t>
      </w:r>
    </w:p>
    <w:p w:rsidR="00772FBE" w:rsidRDefault="00772FBE" w:rsidP="00772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</w:pPr>
      <w:r w:rsidRPr="00772FBE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  <w:t>-Прежде чем приступить к основной теме  предлагаю вам повторить ранее изученный материал и получить хорошую оценку</w:t>
      </w:r>
      <w:r w:rsidR="00FB68F5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  <w:t>. Пройдите тест:</w:t>
      </w:r>
      <w:r w:rsidRPr="00772FBE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</w:p>
    <w:p w:rsidR="00FB68F5" w:rsidRDefault="00FB68F5" w:rsidP="00772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</w:pPr>
    </w:p>
    <w:p w:rsidR="00FB68F5" w:rsidRDefault="00FB68F5" w:rsidP="00772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</w:pPr>
      <w:hyperlink r:id="rId6" w:history="1">
        <w:r w:rsidRPr="00A95515">
          <w:rPr>
            <w:rStyle w:val="a4"/>
            <w:rFonts w:ascii="Times New Roman" w:eastAsia="Calibri" w:hAnsi="Times New Roman" w:cs="Times New Roman"/>
            <w:b/>
            <w:sz w:val="32"/>
            <w:szCs w:val="32"/>
          </w:rPr>
          <w:t>https://onlinetestpad.com/o62fp7gitqjri</w:t>
        </w:r>
      </w:hyperlink>
    </w:p>
    <w:p w:rsidR="00FB68F5" w:rsidRDefault="00FB68F5" w:rsidP="00772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</w:pPr>
    </w:p>
    <w:p w:rsidR="005336C0" w:rsidRDefault="005336C0" w:rsidP="00772FBE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336C0" w:rsidRDefault="005336C0" w:rsidP="005336C0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inline distT="0" distB="0" distL="0" distR="0" wp14:anchorId="0C5359BC" wp14:editId="7BD3DEEC">
            <wp:extent cx="5254272" cy="3299155"/>
            <wp:effectExtent l="0" t="0" r="3810" b="0"/>
            <wp:docPr id="13" name="Рисунок 13" descr="https://ds01.infourok.ru/uploads/ex/06ad/000006ac-2f4b9fd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06ad/000006ac-2f4b9fd2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840" cy="330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C0" w:rsidRPr="00772FBE" w:rsidRDefault="005336C0" w:rsidP="0017037B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772FBE" w:rsidRPr="00772FBE" w:rsidRDefault="00772FBE" w:rsidP="00772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</w:pPr>
      <w:r w:rsidRPr="00772FBE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  <w:t>-</w:t>
      </w:r>
      <w:r w:rsidRPr="00772FBE"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  <w:t>Изучите материал лекции:</w:t>
      </w:r>
    </w:p>
    <w:p w:rsidR="00772FBE" w:rsidRPr="00772FBE" w:rsidRDefault="00772FBE" w:rsidP="00772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2FBE">
        <w:rPr>
          <w:rFonts w:ascii="Times New Roman" w:eastAsia="Calibri" w:hAnsi="Times New Roman" w:cs="Times New Roman"/>
          <w:sz w:val="28"/>
          <w:szCs w:val="28"/>
        </w:rPr>
        <w:t xml:space="preserve">При однородных членах предложения может стоять обобщающее слово. </w:t>
      </w:r>
    </w:p>
    <w:p w:rsid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D7E05" wp14:editId="49286F17">
                <wp:simplePos x="0" y="0"/>
                <wp:positionH relativeFrom="column">
                  <wp:posOffset>315493</wp:posOffset>
                </wp:positionH>
                <wp:positionV relativeFrom="paragraph">
                  <wp:posOffset>51129</wp:posOffset>
                </wp:positionV>
                <wp:extent cx="6049645" cy="1528877"/>
                <wp:effectExtent l="0" t="0" r="27305" b="1460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15288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FBE" w:rsidRPr="00772FBE" w:rsidRDefault="00772FBE" w:rsidP="00772F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72FBE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Обобщающее слово — это слово или сочетание слов, которое является общим обозначением для однородных членов предложения. </w:t>
                            </w:r>
                          </w:p>
                          <w:p w:rsidR="00772FBE" w:rsidRPr="00772FBE" w:rsidRDefault="00772FBE" w:rsidP="00772FB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2FBE">
                              <w:rPr>
                                <w:sz w:val="24"/>
                                <w:szCs w:val="24"/>
                              </w:rPr>
                              <w:t xml:space="preserve">Например: </w:t>
                            </w:r>
                            <w:proofErr w:type="gramStart"/>
                            <w:r w:rsidRPr="00772FBE">
                              <w:rPr>
                                <w:sz w:val="24"/>
                                <w:szCs w:val="24"/>
                              </w:rPr>
                              <w:t>«Мы посадили на клумбе цветы: астры, герберы, хризантемы»).</w:t>
                            </w:r>
                            <w:proofErr w:type="gramEnd"/>
                            <w:r w:rsidRPr="00772FBE">
                              <w:rPr>
                                <w:sz w:val="24"/>
                                <w:szCs w:val="24"/>
                              </w:rPr>
                              <w:t xml:space="preserve"> Обобщающее слово – «цветы», так как оно является более широким понятием по отношению к «астрам, герберам и хризантемам»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24.85pt;margin-top:4.05pt;width:476.35pt;height:1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" fillcolor="white [3201]" strokecolor="#f79646 [3209]" strokeweight="2pt">
                <v:textbox>
                  <w:txbxContent>
                    <w:p w:rsidR="00772FBE" w:rsidRPr="00772FBE" w:rsidRDefault="00772FBE" w:rsidP="00772FBE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72FBE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Обобщающее слово — это слово или сочетание слов, которое является общим обозначением для однородных членов предложения. </w:t>
                      </w:r>
                    </w:p>
                    <w:p w:rsidR="00772FBE" w:rsidRPr="00772FBE" w:rsidRDefault="00772FBE" w:rsidP="00772FB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72FBE">
                        <w:rPr>
                          <w:sz w:val="24"/>
                          <w:szCs w:val="24"/>
                        </w:rPr>
                        <w:t xml:space="preserve">Например: </w:t>
                      </w:r>
                      <w:proofErr w:type="gramStart"/>
                      <w:r w:rsidRPr="00772FBE">
                        <w:rPr>
                          <w:sz w:val="24"/>
                          <w:szCs w:val="24"/>
                        </w:rPr>
                        <w:t>«Мы посадили на клумбе цветы: астры, герберы, хризантемы»).</w:t>
                      </w:r>
                      <w:proofErr w:type="gramEnd"/>
                      <w:r w:rsidRPr="00772FBE">
                        <w:rPr>
                          <w:sz w:val="24"/>
                          <w:szCs w:val="24"/>
                        </w:rPr>
                        <w:t xml:space="preserve"> Обобщающее слово – «цветы», так как оно является более широким понятием по отношению к «астрам, герберам и хризантемам»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C00000"/>
          <w:sz w:val="28"/>
          <w:szCs w:val="28"/>
        </w:rPr>
        <w:lastRenderedPageBreak/>
        <w:t>Обобщающее слово</w:t>
      </w:r>
      <w:r w:rsidRPr="00772FBE">
        <w:rPr>
          <w:rFonts w:ascii="Times New Roman" w:eastAsia="Calibri" w:hAnsi="Times New Roman" w:cs="Times New Roman"/>
          <w:sz w:val="28"/>
          <w:szCs w:val="28"/>
        </w:rPr>
        <w:t xml:space="preserve"> отвечает на тот же вопрос, что и однородные члены, и выполняет ту же синтаксическую функцию</w:t>
      </w:r>
      <w:r w:rsidRPr="00772FB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r w:rsidRPr="00772FBE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 «И огромная печь, и лавки вдоль стен, и посуда, туески да короба — </w:t>
      </w:r>
      <w:r w:rsidRPr="00772FB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ВСЁ</w:t>
      </w:r>
      <w:r w:rsidRPr="00772FBE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 было разрисовано цветами, рыбами, птицами».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772FBE">
        <w:rPr>
          <w:rFonts w:ascii="Times New Roman" w:eastAsia="Calibri" w:hAnsi="Times New Roman" w:cs="Times New Roman"/>
          <w:sz w:val="32"/>
          <w:szCs w:val="32"/>
        </w:rPr>
        <w:t>Обобщающее слово может быть выражено словом или словосочетанием.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proofErr w:type="gramStart"/>
      <w:r w:rsidRPr="00772FBE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«Все эти </w:t>
      </w:r>
      <w:r w:rsidRPr="00772FB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ЛЮДИ</w:t>
      </w:r>
      <w:r w:rsidRPr="00772FBE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: матросы разных наций, рыбаки, кочегары, весёлые юнги, портовые воры, машинисты, рабочие, лодочники, грузчики, водолазы, контрабандисты — все они были молоды, здоровы и пропитаны крепким запахом моря и рыбы» </w:t>
      </w:r>
      <w:proofErr w:type="gramEnd"/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772FBE">
        <w:rPr>
          <w:rFonts w:ascii="Times New Roman" w:eastAsia="Calibri" w:hAnsi="Times New Roman" w:cs="Times New Roman"/>
          <w:sz w:val="32"/>
          <w:szCs w:val="32"/>
        </w:rPr>
        <w:t>Нередко обобщающие слова выражены местоимениями или местоименными наречиями.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r w:rsidRPr="00772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FBE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«Ни в поле, ни в лесу — </w:t>
      </w:r>
      <w:r w:rsidRPr="00772FB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НИГДЕ</w:t>
      </w:r>
      <w:r w:rsidRPr="00772FBE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 не мог он обрести покоя».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772FBE">
        <w:rPr>
          <w:rFonts w:ascii="Times New Roman" w:eastAsia="Calibri" w:hAnsi="Times New Roman" w:cs="Times New Roman"/>
          <w:sz w:val="32"/>
          <w:szCs w:val="32"/>
        </w:rPr>
        <w:t>Знаки препинания при обобщающих словах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772FBE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Двоеточие ставится: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2FBE">
        <w:rPr>
          <w:rFonts w:ascii="Times New Roman" w:eastAsia="Calibri" w:hAnsi="Times New Roman" w:cs="Times New Roman"/>
          <w:sz w:val="28"/>
          <w:szCs w:val="28"/>
        </w:rPr>
        <w:t xml:space="preserve">1) после обобщающего слова </w:t>
      </w:r>
      <w:proofErr w:type="gramStart"/>
      <w:r w:rsidRPr="00772FBE">
        <w:rPr>
          <w:rFonts w:ascii="Times New Roman" w:eastAsia="Calibri" w:hAnsi="Times New Roman" w:cs="Times New Roman"/>
          <w:sz w:val="28"/>
          <w:szCs w:val="28"/>
        </w:rPr>
        <w:t>перед</w:t>
      </w:r>
      <w:proofErr w:type="gramEnd"/>
      <w:r w:rsidRPr="00772FBE">
        <w:rPr>
          <w:rFonts w:ascii="Times New Roman" w:eastAsia="Calibri" w:hAnsi="Times New Roman" w:cs="Times New Roman"/>
          <w:sz w:val="28"/>
          <w:szCs w:val="28"/>
        </w:rPr>
        <w:t xml:space="preserve"> рядом однородных членов.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r w:rsidRPr="00772FBE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«Утром ВСЁ хрустело вокруг: подмёрзшие дороги, листья на крыльце, чёрные стебли крапивы, торчавшие из-под снега (К. Паустовский)»;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2FBE">
        <w:rPr>
          <w:rFonts w:ascii="Times New Roman" w:eastAsia="Calibri" w:hAnsi="Times New Roman" w:cs="Times New Roman"/>
          <w:sz w:val="28"/>
          <w:szCs w:val="28"/>
        </w:rPr>
        <w:t>2) при отсутствии предшествующего обобщающего слова (словосочетания), если необходимо предупредить читателя о последующем перечислении.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2FBE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 «Здесь росли: клён и дикая груша, ель и берёза, осина и ольха...» (</w:t>
      </w:r>
      <w:r w:rsidRPr="00772FBE">
        <w:rPr>
          <w:rFonts w:ascii="Times New Roman" w:eastAsia="Calibri" w:hAnsi="Times New Roman" w:cs="Times New Roman"/>
          <w:sz w:val="28"/>
          <w:szCs w:val="28"/>
        </w:rPr>
        <w:t>В. Обручев).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Обрати внимание! </w:t>
      </w:r>
      <w:r w:rsidRPr="00772FBE">
        <w:rPr>
          <w:rFonts w:ascii="Times New Roman" w:eastAsia="Calibri" w:hAnsi="Times New Roman" w:cs="Times New Roman"/>
          <w:sz w:val="28"/>
          <w:szCs w:val="28"/>
        </w:rPr>
        <w:t>Двоеточие не ставится перед однородными членами, выраженными именами собственными, географическими наименованиями, названиями литературных произведений и т. д., если им предшествует общее для них приложение или определяемое слово, не выступающее в роли обобщающего слова (при чтении в таких случаях отсутствует характерная для обобщающих слов предупреждающая пауза).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r w:rsidRPr="00772FBE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 «Туристы побывали в городах Новгороде, Пскове, Санкт-Петербурге».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772FBE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Тире ставится: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2FBE">
        <w:rPr>
          <w:rFonts w:ascii="Times New Roman" w:eastAsia="Calibri" w:hAnsi="Times New Roman" w:cs="Times New Roman"/>
          <w:sz w:val="28"/>
          <w:szCs w:val="28"/>
        </w:rPr>
        <w:t>1) если обобщающее слово находится после однородных членов.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365F91" w:themeColor="accent1" w:themeShade="BF"/>
          <w:sz w:val="28"/>
          <w:szCs w:val="28"/>
        </w:rPr>
      </w:pPr>
      <w:r w:rsidRPr="00772FBE">
        <w:rPr>
          <w:rFonts w:ascii="Times New Roman" w:eastAsia="Calibri" w:hAnsi="Times New Roman" w:cs="Times New Roman"/>
          <w:i/>
          <w:color w:val="365F91" w:themeColor="accent1" w:themeShade="BF"/>
          <w:sz w:val="28"/>
          <w:szCs w:val="28"/>
        </w:rPr>
        <w:t xml:space="preserve"> «Пётр Первый, шотландские инженеры, наши крепостные талантливые мастера, </w:t>
      </w:r>
      <w:proofErr w:type="spellStart"/>
      <w:r w:rsidRPr="00772FBE">
        <w:rPr>
          <w:rFonts w:ascii="Times New Roman" w:eastAsia="Calibri" w:hAnsi="Times New Roman" w:cs="Times New Roman"/>
          <w:i/>
          <w:color w:val="365F91" w:themeColor="accent1" w:themeShade="BF"/>
          <w:sz w:val="28"/>
          <w:szCs w:val="28"/>
        </w:rPr>
        <w:t>карронский</w:t>
      </w:r>
      <w:proofErr w:type="spellEnd"/>
      <w:r w:rsidRPr="00772FBE">
        <w:rPr>
          <w:rFonts w:ascii="Times New Roman" w:eastAsia="Calibri" w:hAnsi="Times New Roman" w:cs="Times New Roman"/>
          <w:i/>
          <w:color w:val="365F91" w:themeColor="accent1" w:themeShade="BF"/>
          <w:sz w:val="28"/>
          <w:szCs w:val="28"/>
        </w:rPr>
        <w:t xml:space="preserve"> способ литья, водяные машины, нравы — ВСЁ это давало хороший материал для книги».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2FBE">
        <w:rPr>
          <w:rFonts w:ascii="Times New Roman" w:eastAsia="Calibri" w:hAnsi="Times New Roman" w:cs="Times New Roman"/>
          <w:sz w:val="28"/>
          <w:szCs w:val="28"/>
        </w:rPr>
        <w:t>2) если основной упор делается не на перечисление, а на обобщающее слово, при котором перечисление является дополнительным уточнением (при этом отсутствует предупреждающая пауза).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365F91" w:themeColor="accent1" w:themeShade="BF"/>
          <w:sz w:val="28"/>
          <w:szCs w:val="28"/>
        </w:rPr>
      </w:pPr>
      <w:r w:rsidRPr="00772FBE">
        <w:rPr>
          <w:rFonts w:ascii="Times New Roman" w:eastAsia="Calibri" w:hAnsi="Times New Roman" w:cs="Times New Roman"/>
          <w:i/>
          <w:color w:val="365F91" w:themeColor="accent1" w:themeShade="BF"/>
          <w:sz w:val="28"/>
          <w:szCs w:val="28"/>
        </w:rPr>
        <w:lastRenderedPageBreak/>
        <w:t>«ВСЁ ОКРУЖАЮЩЕЕ — заборы, дома, деревья — в каком-то странном тумане колеблется, точно от ветра».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2FBE">
        <w:rPr>
          <w:rFonts w:ascii="Times New Roman" w:eastAsia="Calibri" w:hAnsi="Times New Roman" w:cs="Times New Roman"/>
          <w:sz w:val="28"/>
          <w:szCs w:val="28"/>
        </w:rPr>
        <w:t>Если после обобщающего слова стоят слова как то, а именно, то есть, например, то перед ними ставится запятая, а после них — двоеточие.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«Ему /Чичикову/ подавались разные обычные в трактирах блюда, как то: щи </w:t>
      </w:r>
      <w:proofErr w:type="gramStart"/>
      <w:r w:rsidRPr="00772FBE">
        <w:rPr>
          <w:rFonts w:ascii="Times New Roman" w:eastAsia="Calibri" w:hAnsi="Times New Roman" w:cs="Times New Roman"/>
          <w:color w:val="0070C0"/>
          <w:sz w:val="28"/>
          <w:szCs w:val="28"/>
        </w:rPr>
        <w:t>с</w:t>
      </w:r>
      <w:proofErr w:type="gramEnd"/>
      <w:r w:rsidRPr="00772FBE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слоёным пирожком, мозги с горошком, сосиски с капустой, пулярка жареная, огурец солёный...»</w:t>
      </w:r>
      <w:r w:rsidRPr="00772F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2FBE">
        <w:rPr>
          <w:rFonts w:ascii="Times New Roman" w:eastAsia="Calibri" w:hAnsi="Times New Roman" w:cs="Times New Roman"/>
          <w:sz w:val="28"/>
          <w:szCs w:val="28"/>
        </w:rPr>
        <w:t xml:space="preserve">Если после перечисления перед обобщающим словом стоит вводное слово или словосочетание словом, одним словом, короче </w:t>
      </w:r>
      <w:proofErr w:type="gramStart"/>
      <w:r w:rsidRPr="00772FBE">
        <w:rPr>
          <w:rFonts w:ascii="Times New Roman" w:eastAsia="Calibri" w:hAnsi="Times New Roman" w:cs="Times New Roman"/>
          <w:sz w:val="28"/>
          <w:szCs w:val="28"/>
        </w:rPr>
        <w:t>говоря</w:t>
      </w:r>
      <w:proofErr w:type="gramEnd"/>
      <w:r w:rsidRPr="00772FBE">
        <w:rPr>
          <w:rFonts w:ascii="Times New Roman" w:eastAsia="Calibri" w:hAnsi="Times New Roman" w:cs="Times New Roman"/>
          <w:sz w:val="28"/>
          <w:szCs w:val="28"/>
        </w:rPr>
        <w:t xml:space="preserve"> и др., то перед ним  ставится  тире, а после него — запятая.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2FBE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 «Впрочем, губернаторский дом был так освещён, хоть бы и для бала; коляска с фонарями, перед подъездом два жандарма, форейторские крики вдали — словом, ВСЁ как нужно»</w:t>
      </w:r>
      <w:r w:rsidRPr="00772F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2FBE">
        <w:rPr>
          <w:rFonts w:ascii="Times New Roman" w:eastAsia="Calibri" w:hAnsi="Times New Roman" w:cs="Times New Roman"/>
          <w:sz w:val="28"/>
          <w:szCs w:val="28"/>
        </w:rPr>
        <w:t>Если однородные члены, стоящие после обобщающего слова, не заканчивают собой предложения, то после обобщающего слова перед ними ставится двоеточие, а после них — тире.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r w:rsidRPr="00772FBE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 «И ВСЁ вокруг: и жнивья, и дорога, и воздух — сияло от низкого вечернего солнца».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2FB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Обрати внимание</w:t>
      </w:r>
      <w:r w:rsidRPr="00772FBE">
        <w:rPr>
          <w:rFonts w:ascii="Times New Roman" w:eastAsia="Calibri" w:hAnsi="Times New Roman" w:cs="Times New Roman"/>
          <w:sz w:val="28"/>
          <w:szCs w:val="28"/>
        </w:rPr>
        <w:t>! Если обобщающее слово употреблено дважды (перед и после однородных членов), то сохраняется та же пунктуация (двоеточие после обобщающего слова и тире после однородных членов).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365F91" w:themeColor="accent1" w:themeShade="BF"/>
          <w:sz w:val="28"/>
          <w:szCs w:val="28"/>
        </w:rPr>
      </w:pPr>
      <w:r w:rsidRPr="00772FBE">
        <w:rPr>
          <w:rFonts w:ascii="Times New Roman" w:eastAsia="Calibri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proofErr w:type="gramStart"/>
      <w:r w:rsidRPr="00772FBE">
        <w:rPr>
          <w:rFonts w:ascii="Times New Roman" w:eastAsia="Calibri" w:hAnsi="Times New Roman" w:cs="Times New Roman"/>
          <w:i/>
          <w:color w:val="365F91" w:themeColor="accent1" w:themeShade="BF"/>
          <w:sz w:val="28"/>
          <w:szCs w:val="28"/>
        </w:rPr>
        <w:t>«</w:t>
      </w:r>
      <w:r w:rsidRPr="00772FBE">
        <w:rPr>
          <w:rFonts w:ascii="Times New Roman" w:eastAsia="Calibri" w:hAnsi="Times New Roman" w:cs="Times New Roman"/>
          <w:i/>
          <w:color w:val="365F91" w:themeColor="accent1" w:themeShade="BF"/>
          <w:sz w:val="28"/>
          <w:szCs w:val="28"/>
          <w:u w:val="single"/>
        </w:rPr>
        <w:t>Всё ИМУЩЕСТВО</w:t>
      </w:r>
      <w:r w:rsidRPr="00772FBE">
        <w:rPr>
          <w:rFonts w:ascii="Times New Roman" w:eastAsia="Calibri" w:hAnsi="Times New Roman" w:cs="Times New Roman"/>
          <w:i/>
          <w:color w:val="365F91" w:themeColor="accent1" w:themeShade="BF"/>
          <w:sz w:val="28"/>
          <w:szCs w:val="28"/>
        </w:rPr>
        <w:t xml:space="preserve">: ружья, продовольствие, походное снаряжение, запасная одежда — </w:t>
      </w:r>
      <w:r w:rsidRPr="00772FBE">
        <w:rPr>
          <w:rFonts w:ascii="Times New Roman" w:eastAsia="Calibri" w:hAnsi="Times New Roman" w:cs="Times New Roman"/>
          <w:i/>
          <w:color w:val="365F91" w:themeColor="accent1" w:themeShade="BF"/>
          <w:sz w:val="28"/>
          <w:szCs w:val="28"/>
          <w:u w:val="single"/>
        </w:rPr>
        <w:t>всё,</w:t>
      </w:r>
      <w:r w:rsidRPr="00772FBE">
        <w:rPr>
          <w:rFonts w:ascii="Times New Roman" w:eastAsia="Calibri" w:hAnsi="Times New Roman" w:cs="Times New Roman"/>
          <w:i/>
          <w:color w:val="365F91" w:themeColor="accent1" w:themeShade="BF"/>
          <w:sz w:val="28"/>
          <w:szCs w:val="28"/>
        </w:rPr>
        <w:t xml:space="preserve"> что находилось в лодке, погибло».</w:t>
      </w:r>
      <w:proofErr w:type="gramEnd"/>
    </w:p>
    <w:p w:rsidR="00772FBE" w:rsidRPr="00772FBE" w:rsidRDefault="00772FBE" w:rsidP="00772FBE">
      <w:pPr>
        <w:spacing w:after="0" w:line="240" w:lineRule="auto"/>
        <w:rPr>
          <w:rFonts w:ascii="Times New Roman" w:eastAsia="Calibri" w:hAnsi="Times New Roman" w:cs="Times New Roman"/>
          <w:i/>
          <w:color w:val="365F91" w:themeColor="accent1" w:themeShade="BF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Обособленные члены предложения. Определения и приложения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772FB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9511C" wp14:editId="7D396873">
                <wp:simplePos x="0" y="0"/>
                <wp:positionH relativeFrom="column">
                  <wp:posOffset>300355</wp:posOffset>
                </wp:positionH>
                <wp:positionV relativeFrom="paragraph">
                  <wp:posOffset>175260</wp:posOffset>
                </wp:positionV>
                <wp:extent cx="6042025" cy="972820"/>
                <wp:effectExtent l="0" t="0" r="15875" b="17780"/>
                <wp:wrapNone/>
                <wp:docPr id="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025" cy="972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2FBE" w:rsidRDefault="00772FBE" w:rsidP="00772F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32"/>
                                <w:szCs w:val="32"/>
                              </w:rPr>
                              <w:t>Определение — второстепенный член предложения, обозначающий качества, свойства и признаки предметов и явлений, их порядковый номер.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3.65pt;margin-top:13.8pt;width:475.7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" fillcolor="window" strokecolor="#f79646" strokeweight="2pt">
                <v:textbox>
                  <w:txbxContent>
                    <w:p w:rsidR="00772FBE" w:rsidRDefault="00772FBE" w:rsidP="00772FB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32"/>
                          <w:szCs w:val="32"/>
                        </w:rPr>
                        <w:t>Определение — второстепенный член предложения, обозначающий качества, свойства и признаки предметов и явлений, их порядковый номер.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Согласованные определения </w:t>
      </w: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согласуются с определяемым (главным) словом в роде, числе и падеже.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</w:pPr>
      <w:r w:rsidRPr="00772FBE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Синее платье, синего платья, синему платью...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При прямом порядке слов согласованные определения стоят перед определяемым словом.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Несогласованные определения </w:t>
      </w: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связываются с определяемым словом при помощи: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а) управления.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</w:pPr>
      <w:proofErr w:type="gramStart"/>
      <w:r w:rsidRPr="00772FBE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lastRenderedPageBreak/>
        <w:t>улочки (Какие?</w:t>
      </w:r>
      <w:proofErr w:type="gramEnd"/>
      <w:r w:rsidRPr="00772FBE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gramStart"/>
      <w:r w:rsidRPr="00772FBE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Чего?)</w:t>
      </w:r>
      <w:proofErr w:type="gramEnd"/>
      <w:r w:rsidRPr="00772FBE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gramStart"/>
      <w:r w:rsidRPr="00772FBE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Риги, бокал (Какой?</w:t>
      </w:r>
      <w:proofErr w:type="gramEnd"/>
      <w:r w:rsidRPr="00772FBE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 xml:space="preserve"> Из чего?) из хрусталя, лестница (Какая? </w:t>
      </w:r>
      <w:proofErr w:type="gramStart"/>
      <w:r w:rsidRPr="00772FBE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Куда?) на чердак;</w:t>
      </w:r>
      <w:proofErr w:type="gramEnd"/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б) примыкания.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</w:pPr>
      <w:r w:rsidRPr="00772FBE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нос (Какой?) картошкой, желание (Какое?) петь, искусство (Какое?) жить...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Несогласованные определения при прямом порядке слов стоят после главного слова. Исключение составляют притяжательные местоимения его, её, их, которые занимают положение перед главным словом.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36"/>
          <w:szCs w:val="36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36"/>
          <w:szCs w:val="36"/>
        </w:rPr>
        <w:t xml:space="preserve">-Правила обособления определений прослушайте в лекции </w:t>
      </w:r>
      <w:hyperlink r:id="rId8" w:history="1">
        <w:r w:rsidRPr="00772FBE">
          <w:rPr>
            <w:rFonts w:ascii="Times New Roman" w:eastAsia="Calibri" w:hAnsi="Times New Roman" w:cs="Times New Roman"/>
            <w:color w:val="0D0DFF"/>
            <w:sz w:val="36"/>
            <w:szCs w:val="36"/>
            <w:u w:val="single"/>
          </w:rPr>
          <w:t>https://youtu.be/79DQkwgfXzg</w:t>
        </w:r>
      </w:hyperlink>
    </w:p>
    <w:p w:rsidR="00772FBE" w:rsidRPr="00772FBE" w:rsidRDefault="00772FBE" w:rsidP="00772FBE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36"/>
          <w:szCs w:val="36"/>
        </w:rPr>
      </w:pPr>
      <w:r w:rsidRPr="00772FB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B8163" wp14:editId="07EF7DBF">
                <wp:simplePos x="0" y="0"/>
                <wp:positionH relativeFrom="column">
                  <wp:posOffset>168910</wp:posOffset>
                </wp:positionH>
                <wp:positionV relativeFrom="paragraph">
                  <wp:posOffset>209550</wp:posOffset>
                </wp:positionV>
                <wp:extent cx="6232525" cy="1207135"/>
                <wp:effectExtent l="0" t="0" r="15875" b="12065"/>
                <wp:wrapNone/>
                <wp:docPr id="1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1206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2FBE" w:rsidRDefault="00772FBE" w:rsidP="00772F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Приложение — это определение, выраженное именем существительным, согласованным с определяемым словом в падеже.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margin-left:13.3pt;margin-top:16.5pt;width:490.75pt;height: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" fillcolor="window" strokecolor="#f79646" strokeweight="2pt">
                <v:textbox>
                  <w:txbxContent>
                    <w:p w:rsidR="00772FBE" w:rsidRDefault="00772FBE" w:rsidP="00772FB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Приложение — это определение, выраженное именем существительным, согласованным с определяемым словом в падеже.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36"/>
          <w:szCs w:val="36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36"/>
          <w:szCs w:val="36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36"/>
          <w:szCs w:val="36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36"/>
          <w:szCs w:val="36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36"/>
          <w:szCs w:val="36"/>
        </w:rPr>
      </w:pPr>
    </w:p>
    <w:p w:rsidR="00772FBE" w:rsidRPr="00772FBE" w:rsidRDefault="00772FBE" w:rsidP="00772FB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772F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Приложения обозначают: </w:t>
      </w:r>
    </w:p>
    <w:tbl>
      <w:tblPr>
        <w:tblW w:w="1028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4A0" w:firstRow="1" w:lastRow="0" w:firstColumn="1" w:lastColumn="0" w:noHBand="0" w:noVBand="1"/>
      </w:tblPr>
      <w:tblGrid>
        <w:gridCol w:w="4753"/>
        <w:gridCol w:w="5528"/>
      </w:tblGrid>
      <w:tr w:rsidR="00772FBE" w:rsidRPr="00772FBE" w:rsidTr="00772FBE"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FBE" w:rsidRPr="00772FBE" w:rsidRDefault="00772FBE" w:rsidP="00772FB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качества, свойства предмета</w:t>
            </w:r>
          </w:p>
        </w:tc>
        <w:tc>
          <w:tcPr>
            <w:tcW w:w="5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FBE" w:rsidRPr="00772FBE" w:rsidRDefault="00772FBE" w:rsidP="00772FB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красавица-дочь; серьги-изумруды</w:t>
            </w:r>
          </w:p>
        </w:tc>
      </w:tr>
      <w:tr w:rsidR="00772FBE" w:rsidRPr="00772FBE" w:rsidTr="00772FBE"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FBE" w:rsidRPr="00772FBE" w:rsidRDefault="00772FBE" w:rsidP="00772FB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эмоциональные характеристики, оценки</w:t>
            </w:r>
          </w:p>
        </w:tc>
        <w:tc>
          <w:tcPr>
            <w:tcW w:w="5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FBE" w:rsidRPr="00772FBE" w:rsidRDefault="00772FBE" w:rsidP="00772FB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ветер-бродяга; утёс-великан; </w:t>
            </w:r>
            <w:proofErr w:type="gramStart"/>
            <w:r w:rsidRPr="00772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судьба-злодейка</w:t>
            </w:r>
            <w:proofErr w:type="gramEnd"/>
          </w:p>
        </w:tc>
      </w:tr>
      <w:tr w:rsidR="00772FBE" w:rsidRPr="00772FBE" w:rsidTr="00772FBE"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FBE" w:rsidRPr="00772FBE" w:rsidRDefault="00772FBE" w:rsidP="00772FB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национальность, местожительство, семейное положение, возраст, родство...</w:t>
            </w:r>
          </w:p>
        </w:tc>
        <w:tc>
          <w:tcPr>
            <w:tcW w:w="5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FBE" w:rsidRPr="00772FBE" w:rsidRDefault="00772FBE" w:rsidP="00772FB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женщина-врач; сосед-болгарин; сосед-токарь; дочь Маша; мальчик-подросток</w:t>
            </w:r>
          </w:p>
        </w:tc>
      </w:tr>
      <w:tr w:rsidR="00772FBE" w:rsidRPr="00772FBE" w:rsidTr="00772FBE"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FBE" w:rsidRPr="00772FBE" w:rsidRDefault="00772FBE" w:rsidP="00772FB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названия</w:t>
            </w:r>
          </w:p>
        </w:tc>
        <w:tc>
          <w:tcPr>
            <w:tcW w:w="5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FBE" w:rsidRPr="00772FBE" w:rsidRDefault="00772FBE" w:rsidP="00772FB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город Саратов; Уральские горы</w:t>
            </w:r>
          </w:p>
        </w:tc>
      </w:tr>
      <w:tr w:rsidR="00772FBE" w:rsidRPr="00772FBE" w:rsidTr="00772FBE"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FBE" w:rsidRPr="00772FBE" w:rsidRDefault="00772FBE" w:rsidP="00772FB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газет, журналов, предприятий, судов...</w:t>
            </w:r>
          </w:p>
        </w:tc>
        <w:tc>
          <w:tcPr>
            <w:tcW w:w="5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FBE" w:rsidRPr="00772FBE" w:rsidRDefault="00772FBE" w:rsidP="00772FB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фабрика «Большевичка»; конфеты «Радость», поезд «Москва-Минск»</w:t>
            </w:r>
          </w:p>
        </w:tc>
      </w:tr>
    </w:tbl>
    <w:p w:rsidR="00772FBE" w:rsidRPr="00772FBE" w:rsidRDefault="00772FBE" w:rsidP="00772FB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772F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</w:pPr>
      <w:r w:rsidRPr="00772FBE"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  <w:t xml:space="preserve">-Правила обособления приложений прослушайте в лекции </w:t>
      </w:r>
      <w:hyperlink r:id="rId9" w:history="1">
        <w:r w:rsidRPr="00772FBE">
          <w:rPr>
            <w:rFonts w:ascii="Times New Roman" w:eastAsia="Calibri" w:hAnsi="Times New Roman" w:cs="Times New Roman"/>
            <w:color w:val="0D0DFF"/>
            <w:sz w:val="36"/>
            <w:szCs w:val="36"/>
            <w:u w:val="single"/>
          </w:rPr>
          <w:t>https://youtu.be/x23w5MznXW4</w:t>
        </w:r>
      </w:hyperlink>
    </w:p>
    <w:p w:rsidR="00772FBE" w:rsidRPr="00772FBE" w:rsidRDefault="00772FBE" w:rsidP="00772FBE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36"/>
          <w:szCs w:val="36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</w:pPr>
      <w:r w:rsidRPr="00772FBE"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  <w:t>-Выполните задания в тетради:</w:t>
      </w: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72FBE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u w:val="single"/>
        </w:rPr>
        <w:t>Спишите, расставляя знаки препинания, подчеркните обособленные определения.</w:t>
      </w:r>
    </w:p>
    <w:p w:rsidR="00772FBE" w:rsidRPr="00772FBE" w:rsidRDefault="00772FBE" w:rsidP="00772FBE">
      <w:pPr>
        <w:numPr>
          <w:ilvl w:val="0"/>
          <w:numId w:val="24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Верхушки вековых </w:t>
      </w:r>
      <w:proofErr w:type="gramStart"/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елей</w:t>
      </w:r>
      <w:proofErr w:type="gramEnd"/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призрачно освещенные звёздами  блестели и дымились словно были натерты фосфором.</w:t>
      </w:r>
    </w:p>
    <w:p w:rsidR="00772FBE" w:rsidRPr="00772FBE" w:rsidRDefault="00772FBE" w:rsidP="00772FBE">
      <w:pPr>
        <w:numPr>
          <w:ilvl w:val="0"/>
          <w:numId w:val="24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Обрадованная мать уверенно ответила: «Найду что сказать!»</w:t>
      </w:r>
    </w:p>
    <w:p w:rsidR="00772FBE" w:rsidRPr="00772FBE" w:rsidRDefault="00772FBE" w:rsidP="00772FBE">
      <w:pPr>
        <w:numPr>
          <w:ilvl w:val="0"/>
          <w:numId w:val="24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Дождь  нудный и бесконечный  все еще лил и лил.</w:t>
      </w:r>
    </w:p>
    <w:p w:rsidR="00772FBE" w:rsidRPr="00772FBE" w:rsidRDefault="00772FBE" w:rsidP="00772FBE">
      <w:pPr>
        <w:numPr>
          <w:ilvl w:val="0"/>
          <w:numId w:val="24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Над домами висели мутные </w:t>
      </w:r>
      <w:proofErr w:type="gramStart"/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облака</w:t>
      </w:r>
      <w:proofErr w:type="gramEnd"/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а внизу лежал белый снег  пушистый и холодный. </w:t>
      </w:r>
    </w:p>
    <w:p w:rsidR="00772FBE" w:rsidRPr="00772FBE" w:rsidRDefault="00772FBE" w:rsidP="00772FBE">
      <w:pPr>
        <w:numPr>
          <w:ilvl w:val="0"/>
          <w:numId w:val="24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lastRenderedPageBreak/>
        <w:t>По реке несло желтоватую пену  похожую на сбитый белок.</w:t>
      </w:r>
    </w:p>
    <w:p w:rsidR="00772FBE" w:rsidRPr="00772FBE" w:rsidRDefault="00772FBE" w:rsidP="00772FBE">
      <w:pPr>
        <w:numPr>
          <w:ilvl w:val="0"/>
          <w:numId w:val="24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Огромное  теряющееся в пространстве, оно [море] </w:t>
      </w:r>
      <w:proofErr w:type="gramStart"/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лежало глубоко внизу  далеко белея</w:t>
      </w:r>
      <w:proofErr w:type="gramEnd"/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сквозь сумрак бегущими к земле гривами пены.</w:t>
      </w:r>
    </w:p>
    <w:p w:rsidR="00772FBE" w:rsidRPr="00772FBE" w:rsidRDefault="00772FBE" w:rsidP="00772FBE">
      <w:pPr>
        <w:numPr>
          <w:ilvl w:val="0"/>
          <w:numId w:val="24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На лавке  разбросанные  лежали поршни  ружье  кинжал мешочек мокрое платье тряпки.</w:t>
      </w:r>
    </w:p>
    <w:p w:rsidR="00772FBE" w:rsidRPr="00772FBE" w:rsidRDefault="00772FBE" w:rsidP="00772FBE">
      <w:pPr>
        <w:numPr>
          <w:ilvl w:val="0"/>
          <w:numId w:val="24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Русый  с кудрявой головой  без шапки и с расстегнутой рубахой Дымов казался красивым и необыкновенно сильным. </w:t>
      </w:r>
    </w:p>
    <w:p w:rsidR="00772FBE" w:rsidRPr="00772FBE" w:rsidRDefault="00772FBE" w:rsidP="00772FBE">
      <w:pPr>
        <w:spacing w:after="0" w:line="240" w:lineRule="auto"/>
        <w:ind w:left="426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772FBE" w:rsidRPr="00772FBE" w:rsidRDefault="00772FBE" w:rsidP="00772F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72FBE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u w:val="single"/>
        </w:rPr>
        <w:t>Спишите, расставляя знаки препинания, подчеркните обособленные приложения.</w:t>
      </w:r>
    </w:p>
    <w:p w:rsidR="00772FBE" w:rsidRPr="00772FBE" w:rsidRDefault="00772FBE" w:rsidP="00772FBE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Сосед мой  хирург  был вечно занят.</w:t>
      </w:r>
    </w:p>
    <w:p w:rsidR="00772FBE" w:rsidRPr="00772FBE" w:rsidRDefault="00772FBE" w:rsidP="00772FBE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 нами в лес за малиной пошла дочка соседа  девочка лет десяти.</w:t>
      </w:r>
    </w:p>
    <w:p w:rsidR="00772FBE" w:rsidRPr="00772FBE" w:rsidRDefault="00772FBE" w:rsidP="00772FBE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Как человек образованный наш дедушка хорошо знал историю.</w:t>
      </w:r>
    </w:p>
    <w:p w:rsidR="00772FBE" w:rsidRPr="00772FBE" w:rsidRDefault="00772FBE" w:rsidP="00772FBE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Ф. М. Достоевский известен как мастер психологического анализа поведения своих героев.</w:t>
      </w:r>
    </w:p>
    <w:p w:rsidR="00772FBE" w:rsidRPr="00772FBE" w:rsidRDefault="00772FBE" w:rsidP="00772FBE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Упрямец  он ни за что не соглашался пойти ей навстречу.</w:t>
      </w:r>
    </w:p>
    <w:p w:rsidR="00772FBE" w:rsidRPr="00772FBE" w:rsidRDefault="00772FBE" w:rsidP="00772FBE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И. </w:t>
      </w:r>
      <w:proofErr w:type="gramStart"/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Левитан</w:t>
      </w:r>
      <w:proofErr w:type="gramEnd"/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то есть известный художник  тонко передает игру светотени в березовой роще.</w:t>
      </w:r>
    </w:p>
    <w:p w:rsidR="00772FBE" w:rsidRPr="00772FBE" w:rsidRDefault="00772FBE" w:rsidP="00772FBE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Жена его  по происхождению татарка готовила изумительный плов.</w:t>
      </w:r>
    </w:p>
    <w:p w:rsidR="00772FBE" w:rsidRPr="00772FBE" w:rsidRDefault="00772FBE" w:rsidP="00772FBE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72FB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 комнату вбежала оживленная малышка   любимица отца  в розовом платье  с огромным бантом на макушке.</w:t>
      </w:r>
    </w:p>
    <w:p w:rsidR="00262549" w:rsidRDefault="00262549" w:rsidP="00262549">
      <w:pPr>
        <w:pStyle w:val="a9"/>
        <w:spacing w:after="0" w:line="240" w:lineRule="auto"/>
        <w:rPr>
          <w:rFonts w:eastAsia="Times New Roman" w:cs="Arial"/>
          <w:color w:val="1D1D1B"/>
          <w:sz w:val="28"/>
          <w:szCs w:val="28"/>
          <w:lang w:eastAsia="ru-RU"/>
        </w:rPr>
      </w:pPr>
    </w:p>
    <w:sectPr w:rsidR="00262549" w:rsidSect="00EE2A7B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03"/>
    <w:multiLevelType w:val="multilevel"/>
    <w:tmpl w:val="93C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85F40"/>
    <w:multiLevelType w:val="multilevel"/>
    <w:tmpl w:val="B1C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87953"/>
    <w:multiLevelType w:val="hybridMultilevel"/>
    <w:tmpl w:val="63E6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3CC6"/>
    <w:multiLevelType w:val="multilevel"/>
    <w:tmpl w:val="68E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F401C"/>
    <w:multiLevelType w:val="multilevel"/>
    <w:tmpl w:val="80C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01CC6"/>
    <w:multiLevelType w:val="multilevel"/>
    <w:tmpl w:val="037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32227"/>
    <w:multiLevelType w:val="multilevel"/>
    <w:tmpl w:val="D92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71659"/>
    <w:multiLevelType w:val="hybridMultilevel"/>
    <w:tmpl w:val="210AEA5E"/>
    <w:lvl w:ilvl="0" w:tplc="0B9E01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C956A6"/>
    <w:multiLevelType w:val="hybridMultilevel"/>
    <w:tmpl w:val="89E82F9A"/>
    <w:lvl w:ilvl="0" w:tplc="E9CCB6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2E0AC5"/>
    <w:multiLevelType w:val="hybridMultilevel"/>
    <w:tmpl w:val="D4AE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86D92"/>
    <w:multiLevelType w:val="hybridMultilevel"/>
    <w:tmpl w:val="A44EEA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604116"/>
    <w:multiLevelType w:val="multilevel"/>
    <w:tmpl w:val="626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E811BC"/>
    <w:multiLevelType w:val="hybridMultilevel"/>
    <w:tmpl w:val="10609264"/>
    <w:lvl w:ilvl="0" w:tplc="E9CCB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33E8A"/>
    <w:multiLevelType w:val="hybridMultilevel"/>
    <w:tmpl w:val="2F925CB6"/>
    <w:lvl w:ilvl="0" w:tplc="B6B4C6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D6F50"/>
    <w:multiLevelType w:val="hybridMultilevel"/>
    <w:tmpl w:val="2216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75DC5"/>
    <w:multiLevelType w:val="hybridMultilevel"/>
    <w:tmpl w:val="D534B9EA"/>
    <w:lvl w:ilvl="0" w:tplc="F29C04C8">
      <w:start w:val="1"/>
      <w:numFmt w:val="decimal"/>
      <w:lvlText w:val="%1."/>
      <w:lvlJc w:val="left"/>
      <w:pPr>
        <w:ind w:left="1647" w:hanging="360"/>
      </w:pPr>
      <w:rPr>
        <w:rFonts w:asciiTheme="minorHAnsi" w:eastAsia="Times New Roman" w:hAnsiTheme="minorHAnsi" w:cs="Arial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38C644A"/>
    <w:multiLevelType w:val="multilevel"/>
    <w:tmpl w:val="7D4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840AC"/>
    <w:multiLevelType w:val="hybridMultilevel"/>
    <w:tmpl w:val="849A9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663FE7"/>
    <w:multiLevelType w:val="hybridMultilevel"/>
    <w:tmpl w:val="E654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D5169"/>
    <w:multiLevelType w:val="multilevel"/>
    <w:tmpl w:val="D8A2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430F3"/>
    <w:multiLevelType w:val="hybridMultilevel"/>
    <w:tmpl w:val="2556C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06AF5"/>
    <w:multiLevelType w:val="hybridMultilevel"/>
    <w:tmpl w:val="15C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5646D"/>
    <w:multiLevelType w:val="hybridMultilevel"/>
    <w:tmpl w:val="9BAA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607D5"/>
    <w:multiLevelType w:val="hybridMultilevel"/>
    <w:tmpl w:val="1A56BBB0"/>
    <w:lvl w:ilvl="0" w:tplc="DCFA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AD4EA5"/>
    <w:multiLevelType w:val="multilevel"/>
    <w:tmpl w:val="9394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5"/>
  </w:num>
  <w:num w:numId="5">
    <w:abstractNumId w:val="19"/>
  </w:num>
  <w:num w:numId="6">
    <w:abstractNumId w:val="3"/>
  </w:num>
  <w:num w:numId="7">
    <w:abstractNumId w:val="1"/>
  </w:num>
  <w:num w:numId="8">
    <w:abstractNumId w:val="6"/>
  </w:num>
  <w:num w:numId="9">
    <w:abstractNumId w:val="24"/>
  </w:num>
  <w:num w:numId="10">
    <w:abstractNumId w:val="11"/>
  </w:num>
  <w:num w:numId="11">
    <w:abstractNumId w:val="23"/>
  </w:num>
  <w:num w:numId="12">
    <w:abstractNumId w:val="18"/>
  </w:num>
  <w:num w:numId="13">
    <w:abstractNumId w:val="22"/>
  </w:num>
  <w:num w:numId="14">
    <w:abstractNumId w:val="20"/>
  </w:num>
  <w:num w:numId="15">
    <w:abstractNumId w:val="9"/>
  </w:num>
  <w:num w:numId="16">
    <w:abstractNumId w:val="8"/>
  </w:num>
  <w:num w:numId="17">
    <w:abstractNumId w:val="12"/>
  </w:num>
  <w:num w:numId="18">
    <w:abstractNumId w:val="15"/>
  </w:num>
  <w:num w:numId="19">
    <w:abstractNumId w:val="21"/>
  </w:num>
  <w:num w:numId="20">
    <w:abstractNumId w:val="13"/>
  </w:num>
  <w:num w:numId="21">
    <w:abstractNumId w:val="14"/>
  </w:num>
  <w:num w:numId="22">
    <w:abstractNumId w:val="10"/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E6"/>
    <w:rsid w:val="00001AE1"/>
    <w:rsid w:val="000063CE"/>
    <w:rsid w:val="00122ED2"/>
    <w:rsid w:val="0017037B"/>
    <w:rsid w:val="001A42CA"/>
    <w:rsid w:val="00215C9B"/>
    <w:rsid w:val="00223F43"/>
    <w:rsid w:val="00262549"/>
    <w:rsid w:val="002E795F"/>
    <w:rsid w:val="003057DF"/>
    <w:rsid w:val="00313520"/>
    <w:rsid w:val="00331EFB"/>
    <w:rsid w:val="00377462"/>
    <w:rsid w:val="003C7A62"/>
    <w:rsid w:val="004222CD"/>
    <w:rsid w:val="00427C96"/>
    <w:rsid w:val="004524A4"/>
    <w:rsid w:val="004929D9"/>
    <w:rsid w:val="004F1343"/>
    <w:rsid w:val="005336C0"/>
    <w:rsid w:val="005B224B"/>
    <w:rsid w:val="005E4BE4"/>
    <w:rsid w:val="00684FC7"/>
    <w:rsid w:val="0074086D"/>
    <w:rsid w:val="00772FBE"/>
    <w:rsid w:val="007A253E"/>
    <w:rsid w:val="007E0741"/>
    <w:rsid w:val="008127A3"/>
    <w:rsid w:val="00857542"/>
    <w:rsid w:val="008B4718"/>
    <w:rsid w:val="00995496"/>
    <w:rsid w:val="00AE33D8"/>
    <w:rsid w:val="00B205B4"/>
    <w:rsid w:val="00B52E3F"/>
    <w:rsid w:val="00C91D73"/>
    <w:rsid w:val="00CA022E"/>
    <w:rsid w:val="00CF520A"/>
    <w:rsid w:val="00D2264F"/>
    <w:rsid w:val="00D3595A"/>
    <w:rsid w:val="00D435F0"/>
    <w:rsid w:val="00D740D5"/>
    <w:rsid w:val="00E151AB"/>
    <w:rsid w:val="00E863DB"/>
    <w:rsid w:val="00EE2A7B"/>
    <w:rsid w:val="00F15F68"/>
    <w:rsid w:val="00F22B24"/>
    <w:rsid w:val="00F276E6"/>
    <w:rsid w:val="00F73B5C"/>
    <w:rsid w:val="00F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  <w:style w:type="table" w:styleId="aa">
    <w:name w:val="Table Grid"/>
    <w:basedOn w:val="a1"/>
    <w:uiPriority w:val="59"/>
    <w:rsid w:val="00B2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A4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  <w:style w:type="table" w:styleId="aa">
    <w:name w:val="Table Grid"/>
    <w:basedOn w:val="a1"/>
    <w:uiPriority w:val="59"/>
    <w:rsid w:val="00B2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A4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1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40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547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657955700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672028227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893418214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454401519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668557385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284772563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618267791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</w:divsChild>
    </w:div>
    <w:div w:id="270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1182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15680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47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832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38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0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579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1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8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30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214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43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7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911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53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7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7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6857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6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28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83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95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9584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4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4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5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342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5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8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238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7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48768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88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3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54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4935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76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5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3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47117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4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4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01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2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84673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96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5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1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231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9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46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33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584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610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403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217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7040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5523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397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82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5946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09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1647231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5071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81706813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6579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91004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1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8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024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70120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7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1394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3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6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2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8497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4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6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8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973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7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6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584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68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3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2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583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30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2649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3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6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63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3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0375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0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0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34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3119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94977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1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92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9288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20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8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5292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96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35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5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7754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56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558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1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1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9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1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894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1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8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08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2079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40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2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8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5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4991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3114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946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9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9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8826">
                  <w:marLeft w:val="30"/>
                  <w:marRight w:val="30"/>
                  <w:marTop w:val="75"/>
                  <w:marBottom w:val="75"/>
                  <w:divBdr>
                    <w:top w:val="single" w:sz="6" w:space="8" w:color="32D7C0"/>
                    <w:left w:val="single" w:sz="6" w:space="8" w:color="32D7C0"/>
                    <w:bottom w:val="single" w:sz="6" w:space="8" w:color="32D7C0"/>
                    <w:right w:val="single" w:sz="6" w:space="8" w:color="32D7C0"/>
                  </w:divBdr>
                </w:div>
                <w:div w:id="1605648950">
                  <w:marLeft w:val="30"/>
                  <w:marRight w:val="30"/>
                  <w:marTop w:val="75"/>
                  <w:marBottom w:val="75"/>
                  <w:divBdr>
                    <w:top w:val="single" w:sz="6" w:space="8" w:color="32D7C0"/>
                    <w:left w:val="single" w:sz="6" w:space="8" w:color="32D7C0"/>
                    <w:bottom w:val="single" w:sz="6" w:space="8" w:color="32D7C0"/>
                    <w:right w:val="single" w:sz="6" w:space="8" w:color="32D7C0"/>
                  </w:divBdr>
                </w:div>
                <w:div w:id="997538269">
                  <w:marLeft w:val="30"/>
                  <w:marRight w:val="30"/>
                  <w:marTop w:val="75"/>
                  <w:marBottom w:val="75"/>
                  <w:divBdr>
                    <w:top w:val="single" w:sz="6" w:space="8" w:color="32D7C0"/>
                    <w:left w:val="single" w:sz="6" w:space="8" w:color="32D7C0"/>
                    <w:bottom w:val="single" w:sz="6" w:space="8" w:color="32D7C0"/>
                    <w:right w:val="single" w:sz="6" w:space="8" w:color="32D7C0"/>
                  </w:divBdr>
                </w:div>
                <w:div w:id="1755273843">
                  <w:marLeft w:val="30"/>
                  <w:marRight w:val="30"/>
                  <w:marTop w:val="75"/>
                  <w:marBottom w:val="75"/>
                  <w:divBdr>
                    <w:top w:val="single" w:sz="6" w:space="8" w:color="32D7C0"/>
                    <w:left w:val="single" w:sz="6" w:space="8" w:color="32D7C0"/>
                    <w:bottom w:val="single" w:sz="6" w:space="8" w:color="32D7C0"/>
                    <w:right w:val="single" w:sz="6" w:space="8" w:color="32D7C0"/>
                  </w:divBdr>
                </w:div>
                <w:div w:id="479929980">
                  <w:marLeft w:val="30"/>
                  <w:marRight w:val="30"/>
                  <w:marTop w:val="75"/>
                  <w:marBottom w:val="75"/>
                  <w:divBdr>
                    <w:top w:val="single" w:sz="6" w:space="8" w:color="32D7C0"/>
                    <w:left w:val="single" w:sz="6" w:space="8" w:color="32D7C0"/>
                    <w:bottom w:val="single" w:sz="6" w:space="8" w:color="32D7C0"/>
                    <w:right w:val="single" w:sz="6" w:space="8" w:color="32D7C0"/>
                  </w:divBdr>
                </w:div>
                <w:div w:id="1699352033">
                  <w:marLeft w:val="30"/>
                  <w:marRight w:val="30"/>
                  <w:marTop w:val="75"/>
                  <w:marBottom w:val="75"/>
                  <w:divBdr>
                    <w:top w:val="single" w:sz="6" w:space="8" w:color="32D7C0"/>
                    <w:left w:val="single" w:sz="6" w:space="8" w:color="32D7C0"/>
                    <w:bottom w:val="single" w:sz="6" w:space="8" w:color="32D7C0"/>
                    <w:right w:val="single" w:sz="6" w:space="8" w:color="32D7C0"/>
                  </w:divBdr>
                </w:div>
                <w:div w:id="1928223537">
                  <w:marLeft w:val="30"/>
                  <w:marRight w:val="30"/>
                  <w:marTop w:val="75"/>
                  <w:marBottom w:val="75"/>
                  <w:divBdr>
                    <w:top w:val="single" w:sz="6" w:space="8" w:color="32D7C0"/>
                    <w:left w:val="single" w:sz="6" w:space="8" w:color="32D7C0"/>
                    <w:bottom w:val="single" w:sz="6" w:space="8" w:color="32D7C0"/>
                    <w:right w:val="single" w:sz="6" w:space="8" w:color="32D7C0"/>
                  </w:divBdr>
                </w:div>
                <w:div w:id="357239035">
                  <w:marLeft w:val="30"/>
                  <w:marRight w:val="30"/>
                  <w:marTop w:val="75"/>
                  <w:marBottom w:val="75"/>
                  <w:divBdr>
                    <w:top w:val="single" w:sz="6" w:space="8" w:color="32D7C0"/>
                    <w:left w:val="single" w:sz="6" w:space="8" w:color="32D7C0"/>
                    <w:bottom w:val="single" w:sz="6" w:space="8" w:color="32D7C0"/>
                    <w:right w:val="single" w:sz="6" w:space="8" w:color="32D7C0"/>
                  </w:divBdr>
                </w:div>
              </w:divsChild>
            </w:div>
          </w:divsChild>
        </w:div>
      </w:divsChild>
    </w:div>
    <w:div w:id="147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50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9DQkwgfXz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o62fp7gitqjr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x23w5MznX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2020-05-11T07:51:00Z</dcterms:created>
  <dcterms:modified xsi:type="dcterms:W3CDTF">2020-05-11T07:51:00Z</dcterms:modified>
</cp:coreProperties>
</file>