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70" w:rsidRPr="009F6D70" w:rsidRDefault="007C54F6" w:rsidP="009F6D70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 w:rsidRPr="004E36CB">
        <w:rPr>
          <w:rFonts w:cs="Times New Roman"/>
          <w:b/>
          <w:color w:val="0D0D0D" w:themeColor="text1" w:themeTint="F2"/>
          <w:sz w:val="32"/>
          <w:szCs w:val="32"/>
        </w:rPr>
        <w:t xml:space="preserve">Тема: </w:t>
      </w:r>
      <w:r w:rsidR="009F6D70" w:rsidRPr="009F6D70">
        <w:rPr>
          <w:rFonts w:cs="Times New Roman"/>
          <w:b/>
          <w:color w:val="0D0D0D" w:themeColor="text1" w:themeTint="F2"/>
          <w:sz w:val="32"/>
          <w:szCs w:val="32"/>
        </w:rPr>
        <w:t>Сложносочиненное предложение и знаки препинания в нём</w:t>
      </w:r>
    </w:p>
    <w:p w:rsidR="009F6D70" w:rsidRDefault="009F6D70" w:rsidP="009F6D70">
      <w:pPr>
        <w:spacing w:after="0" w:line="240" w:lineRule="auto"/>
        <w:ind w:firstLine="709"/>
        <w:jc w:val="center"/>
        <w:rPr>
          <w:rFonts w:cs="Times New Roman"/>
          <w:b/>
          <w:i/>
          <w:color w:val="0D0D0D" w:themeColor="text1" w:themeTint="F2"/>
          <w:sz w:val="32"/>
          <w:szCs w:val="32"/>
        </w:rPr>
      </w:pPr>
      <w:r w:rsidRPr="009F6D70">
        <w:rPr>
          <w:rFonts w:cs="Times New Roman"/>
          <w:b/>
          <w:color w:val="0D0D0D" w:themeColor="text1" w:themeTint="F2"/>
          <w:sz w:val="32"/>
          <w:szCs w:val="32"/>
        </w:rPr>
        <w:t>Сложноподчинённое предложение с одним придаточным</w:t>
      </w:r>
      <w:r w:rsidRPr="009F6D70">
        <w:rPr>
          <w:rFonts w:cs="Times New Roman"/>
          <w:b/>
          <w:i/>
          <w:color w:val="0D0D0D" w:themeColor="text1" w:themeTint="F2"/>
          <w:sz w:val="32"/>
          <w:szCs w:val="32"/>
        </w:rPr>
        <w:t xml:space="preserve"> </w:t>
      </w:r>
    </w:p>
    <w:p w:rsidR="007C54F6" w:rsidRPr="004E36CB" w:rsidRDefault="007C54F6" w:rsidP="009F6D70">
      <w:pPr>
        <w:spacing w:after="0" w:line="240" w:lineRule="auto"/>
        <w:ind w:firstLine="709"/>
        <w:jc w:val="center"/>
        <w:rPr>
          <w:rFonts w:cs="Times New Roman"/>
          <w:color w:val="0D0D0D" w:themeColor="text1" w:themeTint="F2"/>
          <w:sz w:val="20"/>
          <w:szCs w:val="20"/>
        </w:rPr>
      </w:pPr>
      <w:r w:rsidRPr="004E36CB">
        <w:rPr>
          <w:rFonts w:cs="Times New Roman"/>
          <w:b/>
          <w:i/>
          <w:color w:val="0D0D0D" w:themeColor="text1" w:themeTint="F2"/>
          <w:sz w:val="20"/>
          <w:szCs w:val="20"/>
        </w:rPr>
        <w:t>Цель урока</w:t>
      </w:r>
      <w:r w:rsidRPr="004E36CB">
        <w:rPr>
          <w:rFonts w:cs="Times New Roman"/>
          <w:color w:val="0D0D0D" w:themeColor="text1" w:themeTint="F2"/>
          <w:sz w:val="20"/>
          <w:szCs w:val="20"/>
        </w:rPr>
        <w:t>: систематизировать знания о сложном предложении, его грамматическом значении и строении, разновидностях сложных предложений.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0"/>
          <w:szCs w:val="20"/>
        </w:rPr>
      </w:pPr>
      <w:r w:rsidRPr="004E36CB">
        <w:rPr>
          <w:rFonts w:cs="Times New Roman"/>
          <w:b/>
          <w:bCs/>
          <w:i/>
          <w:color w:val="000000"/>
          <w:sz w:val="20"/>
          <w:szCs w:val="20"/>
          <w:shd w:val="clear" w:color="auto" w:fill="FFFFFF"/>
        </w:rPr>
        <w:t>Задачи:</w:t>
      </w:r>
      <w:r w:rsidRPr="004E36CB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E36CB">
        <w:rPr>
          <w:rFonts w:cs="Times New Roman"/>
          <w:color w:val="0D0D0D" w:themeColor="text1" w:themeTint="F2"/>
          <w:sz w:val="20"/>
          <w:szCs w:val="20"/>
        </w:rPr>
        <w:t xml:space="preserve">повторить правила постановки знаков препинания в сложном предложении; - повторить основные синтаксические и пунктуационные нормы при построении сложного предложения; </w:t>
      </w:r>
      <w:proofErr w:type="gramStart"/>
      <w:r w:rsidRPr="004E36CB">
        <w:rPr>
          <w:rFonts w:cs="Times New Roman"/>
          <w:color w:val="0D0D0D" w:themeColor="text1" w:themeTint="F2"/>
          <w:sz w:val="20"/>
          <w:szCs w:val="20"/>
        </w:rPr>
        <w:t>-н</w:t>
      </w:r>
      <w:proofErr w:type="gramEnd"/>
      <w:r w:rsidRPr="004E36CB">
        <w:rPr>
          <w:rFonts w:cs="Times New Roman"/>
          <w:color w:val="0D0D0D" w:themeColor="text1" w:themeTint="F2"/>
          <w:sz w:val="20"/>
          <w:szCs w:val="20"/>
        </w:rPr>
        <w:t>аходить и исправлять ошибки в построении сложного предложения.</w:t>
      </w:r>
    </w:p>
    <w:p w:rsidR="007C54F6" w:rsidRPr="004E36CB" w:rsidRDefault="007C54F6" w:rsidP="007C54F6">
      <w:pPr>
        <w:shd w:val="clear" w:color="auto" w:fill="FFFFFF"/>
        <w:spacing w:line="240" w:lineRule="auto"/>
        <w:jc w:val="center"/>
        <w:textAlignment w:val="center"/>
        <w:rPr>
          <w:rFonts w:eastAsia="Times New Roman" w:cs="Arial"/>
          <w:color w:val="1D1D1B"/>
          <w:sz w:val="28"/>
          <w:szCs w:val="28"/>
          <w:u w:val="single"/>
          <w:lang w:eastAsia="ru-RU"/>
        </w:rPr>
      </w:pPr>
      <w:r w:rsidRPr="004E36CB">
        <w:rPr>
          <w:rFonts w:eastAsia="Times New Roman" w:cs="Arial"/>
          <w:color w:val="1D1D1B"/>
          <w:sz w:val="28"/>
          <w:szCs w:val="28"/>
          <w:u w:val="single"/>
          <w:lang w:eastAsia="ru-RU"/>
        </w:rPr>
        <w:t xml:space="preserve">Разделите предложения </w:t>
      </w:r>
      <w:proofErr w:type="gramStart"/>
      <w:r w:rsidRPr="004E36CB">
        <w:rPr>
          <w:rFonts w:eastAsia="Times New Roman" w:cs="Arial"/>
          <w:color w:val="1D1D1B"/>
          <w:sz w:val="28"/>
          <w:szCs w:val="28"/>
          <w:u w:val="single"/>
          <w:lang w:eastAsia="ru-RU"/>
        </w:rPr>
        <w:t>на</w:t>
      </w:r>
      <w:proofErr w:type="gramEnd"/>
      <w:r w:rsidRPr="004E36CB">
        <w:rPr>
          <w:rFonts w:eastAsia="Times New Roman" w:cs="Arial"/>
          <w:color w:val="1D1D1B"/>
          <w:sz w:val="28"/>
          <w:szCs w:val="28"/>
          <w:u w:val="single"/>
          <w:lang w:eastAsia="ru-RU"/>
        </w:rPr>
        <w:t xml:space="preserve"> простые и сложные.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249"/>
      </w:tblGrid>
      <w:tr w:rsidR="007C54F6" w:rsidRPr="004E36CB" w:rsidTr="00BE6AAE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54F6" w:rsidRPr="004E36CB" w:rsidRDefault="007C54F6" w:rsidP="00BE6AAE">
            <w:pPr>
              <w:spacing w:before="75" w:after="150" w:line="240" w:lineRule="auto"/>
              <w:jc w:val="center"/>
              <w:outlineLvl w:val="3"/>
              <w:rPr>
                <w:rFonts w:eastAsia="Times New Roman" w:cs="Arial"/>
                <w:b/>
                <w:bCs/>
                <w:color w:val="32D7C0"/>
                <w:sz w:val="28"/>
                <w:szCs w:val="28"/>
                <w:lang w:eastAsia="ru-RU"/>
              </w:rPr>
            </w:pPr>
            <w:r w:rsidRPr="004E36CB">
              <w:rPr>
                <w:rFonts w:eastAsia="Times New Roman" w:cs="Arial"/>
                <w:b/>
                <w:bCs/>
                <w:color w:val="32D7C0"/>
                <w:sz w:val="28"/>
                <w:szCs w:val="28"/>
                <w:lang w:eastAsia="ru-RU"/>
              </w:rPr>
              <w:t>Простые предложения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54F6" w:rsidRPr="004E36CB" w:rsidRDefault="007C54F6" w:rsidP="00BE6AAE">
            <w:pPr>
              <w:spacing w:before="75" w:after="150" w:line="240" w:lineRule="auto"/>
              <w:jc w:val="center"/>
              <w:outlineLvl w:val="3"/>
              <w:rPr>
                <w:rFonts w:eastAsia="Times New Roman" w:cs="Arial"/>
                <w:b/>
                <w:bCs/>
                <w:color w:val="32D7C0"/>
                <w:sz w:val="28"/>
                <w:szCs w:val="28"/>
                <w:lang w:eastAsia="ru-RU"/>
              </w:rPr>
            </w:pPr>
            <w:r w:rsidRPr="004E36CB">
              <w:rPr>
                <w:rFonts w:eastAsia="Times New Roman" w:cs="Arial"/>
                <w:b/>
                <w:bCs/>
                <w:color w:val="32D7C0"/>
                <w:sz w:val="28"/>
                <w:szCs w:val="28"/>
                <w:lang w:eastAsia="ru-RU"/>
              </w:rPr>
              <w:t>Сложные предложения</w:t>
            </w:r>
          </w:p>
        </w:tc>
      </w:tr>
      <w:tr w:rsidR="007C54F6" w:rsidRPr="004E36CB" w:rsidTr="00BE6AAE">
        <w:trPr>
          <w:trHeight w:val="735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4F6" w:rsidRPr="004E36CB" w:rsidRDefault="007C54F6" w:rsidP="00BE6A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4F6" w:rsidRPr="004E36CB" w:rsidRDefault="007C54F6" w:rsidP="00BE6A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4F6" w:rsidRPr="004E36CB" w:rsidRDefault="007C54F6" w:rsidP="004E36CB">
      <w:pPr>
        <w:shd w:val="clear" w:color="auto" w:fill="FFFFFF"/>
        <w:spacing w:after="120" w:line="240" w:lineRule="auto"/>
        <w:ind w:firstLine="709"/>
        <w:rPr>
          <w:rFonts w:eastAsia="Times New Roman" w:cs="Arial"/>
          <w:color w:val="1D1D1B"/>
          <w:sz w:val="28"/>
          <w:szCs w:val="28"/>
          <w:lang w:eastAsia="ru-RU"/>
        </w:rPr>
      </w:pPr>
      <w:r w:rsidRPr="004E36CB">
        <w:rPr>
          <w:rFonts w:eastAsia="Times New Roman" w:cs="Arial"/>
          <w:color w:val="1D1D1B"/>
          <w:sz w:val="28"/>
          <w:szCs w:val="28"/>
          <w:lang w:eastAsia="ru-RU"/>
        </w:rPr>
        <w:t xml:space="preserve">Я лежал в передке саней, на пшеничной соломе, заботливо укутанный в тулуп для дальней дороги, и, силясь, все порывался приподняться и раздвинуть </w:t>
      </w:r>
      <w:proofErr w:type="spellStart"/>
      <w:proofErr w:type="gramStart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пошире</w:t>
      </w:r>
      <w:proofErr w:type="spellEnd"/>
      <w:proofErr w:type="gramEnd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 xml:space="preserve"> лохматый воротник, еще хранивший знакомое избяное тепло. (</w:t>
      </w:r>
      <w:proofErr w:type="spellStart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Буб</w:t>
      </w:r>
      <w:proofErr w:type="spellEnd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.)</w:t>
      </w:r>
    </w:p>
    <w:p w:rsidR="007C54F6" w:rsidRPr="004E36CB" w:rsidRDefault="007C54F6" w:rsidP="004E36CB">
      <w:pPr>
        <w:shd w:val="clear" w:color="auto" w:fill="FFFFFF"/>
        <w:spacing w:after="120" w:line="240" w:lineRule="auto"/>
        <w:ind w:firstLine="709"/>
        <w:rPr>
          <w:rFonts w:eastAsia="Times New Roman" w:cs="Arial"/>
          <w:color w:val="1D1D1B"/>
          <w:sz w:val="28"/>
          <w:szCs w:val="28"/>
          <w:lang w:eastAsia="ru-RU"/>
        </w:rPr>
      </w:pPr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Оставив людей и лошадей на месте, я сам вприпрыжку пошёл наверх, чтобы ещё раз осмотреться вокруг. (</w:t>
      </w:r>
      <w:proofErr w:type="spellStart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Арс</w:t>
      </w:r>
      <w:proofErr w:type="spellEnd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.)</w:t>
      </w:r>
    </w:p>
    <w:p w:rsidR="007C54F6" w:rsidRPr="004E36CB" w:rsidRDefault="007C54F6" w:rsidP="004E36CB">
      <w:pPr>
        <w:shd w:val="clear" w:color="auto" w:fill="FFFFFF"/>
        <w:spacing w:after="120" w:line="240" w:lineRule="auto"/>
        <w:ind w:firstLine="709"/>
        <w:rPr>
          <w:rFonts w:eastAsia="Times New Roman" w:cs="Arial"/>
          <w:color w:val="1D1D1B"/>
          <w:sz w:val="28"/>
          <w:szCs w:val="28"/>
          <w:lang w:eastAsia="ru-RU"/>
        </w:rPr>
      </w:pPr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Спуск с куполообразной горы был сначала пологий, но потом сделался чрезвычайно крутым. (</w:t>
      </w:r>
      <w:proofErr w:type="spellStart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Арс</w:t>
      </w:r>
      <w:proofErr w:type="spellEnd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.)</w:t>
      </w:r>
    </w:p>
    <w:p w:rsidR="007C54F6" w:rsidRPr="004E36CB" w:rsidRDefault="007C54F6" w:rsidP="004E36CB">
      <w:pPr>
        <w:shd w:val="clear" w:color="auto" w:fill="FFFFFF"/>
        <w:spacing w:after="120" w:line="240" w:lineRule="auto"/>
        <w:ind w:firstLine="709"/>
        <w:rPr>
          <w:rFonts w:eastAsia="Times New Roman" w:cs="Arial"/>
          <w:color w:val="1D1D1B"/>
          <w:sz w:val="28"/>
          <w:szCs w:val="28"/>
          <w:lang w:eastAsia="ru-RU"/>
        </w:rPr>
      </w:pPr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Солнце только что успело скрыться за горизонтом, и в то время, когда лучи его еще золотили верхушки гор, в долинах появились сумеречные тени. (</w:t>
      </w:r>
      <w:proofErr w:type="spellStart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Арс</w:t>
      </w:r>
      <w:proofErr w:type="spellEnd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.)</w:t>
      </w:r>
    </w:p>
    <w:p w:rsidR="007C54F6" w:rsidRPr="004E36CB" w:rsidRDefault="007C54F6" w:rsidP="004E36CB">
      <w:pPr>
        <w:shd w:val="clear" w:color="auto" w:fill="FFFFFF"/>
        <w:spacing w:after="120" w:line="240" w:lineRule="auto"/>
        <w:ind w:firstLine="709"/>
        <w:rPr>
          <w:rFonts w:eastAsia="Times New Roman" w:cs="Arial"/>
          <w:color w:val="1D1D1B"/>
          <w:sz w:val="28"/>
          <w:szCs w:val="28"/>
          <w:lang w:eastAsia="ru-RU"/>
        </w:rPr>
      </w:pPr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В кустах запели птицы, в воздухе появились насекомые, и даже шум воды, стекающей с гор, стал ликующим и веселым. (</w:t>
      </w:r>
      <w:proofErr w:type="spellStart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Арс</w:t>
      </w:r>
      <w:proofErr w:type="spellEnd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.)</w:t>
      </w:r>
    </w:p>
    <w:p w:rsidR="007C54F6" w:rsidRPr="004E36CB" w:rsidRDefault="007C54F6" w:rsidP="004E36CB">
      <w:pPr>
        <w:shd w:val="clear" w:color="auto" w:fill="FFFFFF"/>
        <w:spacing w:after="120" w:line="240" w:lineRule="auto"/>
        <w:ind w:firstLine="709"/>
        <w:rPr>
          <w:rFonts w:eastAsia="Times New Roman" w:cs="Arial"/>
          <w:color w:val="1D1D1B"/>
          <w:sz w:val="28"/>
          <w:szCs w:val="28"/>
          <w:lang w:eastAsia="ru-RU"/>
        </w:rPr>
      </w:pPr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Вышли они на рассвете, когда допевали уже третьи петухи и видны стали свернувшиеся в лопухах росистые оловянные капли.</w:t>
      </w:r>
    </w:p>
    <w:p w:rsidR="007C54F6" w:rsidRPr="004E36CB" w:rsidRDefault="007C54F6" w:rsidP="000277E6">
      <w:pPr>
        <w:shd w:val="clear" w:color="auto" w:fill="FFFFFF"/>
        <w:spacing w:after="0" w:line="240" w:lineRule="auto"/>
        <w:ind w:firstLine="709"/>
        <w:rPr>
          <w:rFonts w:eastAsia="Times New Roman" w:cs="Arial"/>
          <w:color w:val="1D1D1B"/>
          <w:sz w:val="28"/>
          <w:szCs w:val="28"/>
          <w:lang w:eastAsia="ru-RU"/>
        </w:rPr>
      </w:pPr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Никнут шелковые травы, пахнет смолистой сосной. (</w:t>
      </w:r>
      <w:proofErr w:type="spellStart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Ес</w:t>
      </w:r>
      <w:proofErr w:type="spellEnd"/>
      <w:r w:rsidRPr="004E36CB">
        <w:rPr>
          <w:rFonts w:eastAsia="Times New Roman" w:cs="Arial"/>
          <w:color w:val="1D1D1B"/>
          <w:sz w:val="28"/>
          <w:szCs w:val="28"/>
          <w:lang w:eastAsia="ru-RU"/>
        </w:rPr>
        <w:t>.)</w:t>
      </w:r>
    </w:p>
    <w:p w:rsidR="007C54F6" w:rsidRPr="000277E6" w:rsidRDefault="007C54F6" w:rsidP="000277E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16"/>
          <w:szCs w:val="16"/>
        </w:rPr>
      </w:pPr>
    </w:p>
    <w:p w:rsidR="007C54F6" w:rsidRPr="000277E6" w:rsidRDefault="007C54F6" w:rsidP="007C54F6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32"/>
          <w:szCs w:val="32"/>
        </w:rPr>
      </w:pPr>
      <w:r w:rsidRPr="000277E6">
        <w:rPr>
          <w:rFonts w:cs="Times New Roman"/>
          <w:b/>
          <w:color w:val="0D0D0D" w:themeColor="text1" w:themeTint="F2"/>
          <w:sz w:val="32"/>
          <w:szCs w:val="32"/>
        </w:rPr>
        <w:t>Задание:</w:t>
      </w:r>
    </w:p>
    <w:p w:rsidR="004E36CB" w:rsidRPr="000277E6" w:rsidRDefault="007C54F6" w:rsidP="007C54F6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0277E6">
        <w:rPr>
          <w:rFonts w:cs="Times New Roman"/>
          <w:b/>
          <w:color w:val="0D0D0D" w:themeColor="text1" w:themeTint="F2"/>
          <w:sz w:val="32"/>
          <w:szCs w:val="32"/>
        </w:rPr>
        <w:t xml:space="preserve">-Внимательно изучите теоретический материал лекции </w:t>
      </w:r>
    </w:p>
    <w:p w:rsidR="007C54F6" w:rsidRPr="000277E6" w:rsidRDefault="009F6D70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hyperlink r:id="rId6" w:history="1">
        <w:r w:rsidR="004E36CB" w:rsidRPr="000277E6">
          <w:rPr>
            <w:rStyle w:val="a4"/>
            <w:rFonts w:cs="Times New Roman"/>
            <w:sz w:val="32"/>
            <w:szCs w:val="32"/>
          </w:rPr>
          <w:t>https://resh.edu.ru/subject/lesson/4820/main/148807/</w:t>
        </w:r>
      </w:hyperlink>
      <w:r w:rsidR="004E36CB" w:rsidRPr="000277E6">
        <w:rPr>
          <w:rStyle w:val="a4"/>
          <w:rFonts w:cs="Times New Roman"/>
          <w:sz w:val="32"/>
          <w:szCs w:val="32"/>
        </w:rPr>
        <w:t xml:space="preserve">    </w:t>
      </w:r>
      <w:r w:rsidR="007C54F6" w:rsidRPr="000277E6">
        <w:rPr>
          <w:rFonts w:cs="Times New Roman"/>
          <w:b/>
          <w:color w:val="0D0D0D" w:themeColor="text1" w:themeTint="F2"/>
          <w:sz w:val="32"/>
          <w:szCs w:val="32"/>
        </w:rPr>
        <w:t>и запишите в тетрадь формулировки основных правил, понятий.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16"/>
          <w:szCs w:val="16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t>Сегодня мы рассмотрим разные типы сложных предложений, которые различаются средствами связи и характером смысловых отношений между частями. Кроме того, научимся разграничивать союзные и бессоюзные, сложносочинённые и сложноподчинённые предложения, находить сложные предложения с союзной и бессоюзной связью, составлять схемы сложных предложений.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16"/>
          <w:szCs w:val="16"/>
        </w:rPr>
      </w:pPr>
    </w:p>
    <w:p w:rsidR="007C54F6" w:rsidRPr="004E36CB" w:rsidRDefault="007C54F6" w:rsidP="000277E6">
      <w:pPr>
        <w:spacing w:after="0" w:line="240" w:lineRule="auto"/>
        <w:ind w:firstLine="709"/>
        <w:jc w:val="center"/>
        <w:rPr>
          <w:rFonts w:cs="Times New Roman"/>
          <w:color w:val="0D0D0D" w:themeColor="text1" w:themeTint="F2"/>
          <w:sz w:val="16"/>
          <w:szCs w:val="16"/>
        </w:rPr>
      </w:pPr>
      <w:r w:rsidRPr="004E36CB">
        <w:rPr>
          <w:noProof/>
          <w:lang w:eastAsia="ru-RU"/>
        </w:rPr>
        <w:lastRenderedPageBreak/>
        <w:drawing>
          <wp:inline distT="0" distB="0" distL="0" distR="0" wp14:anchorId="28FDDC10" wp14:editId="2DF020CA">
            <wp:extent cx="4744253" cy="2026310"/>
            <wp:effectExtent l="0" t="0" r="0" b="0"/>
            <wp:docPr id="1" name="Рисунок 1" descr="https://resh.edu.ru/uploads/lesson_extract/4820/20190416160419/OEBPS/objects/e_russ_11_4_3/5bfd2ac9716ca79723b82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820/20190416160419/OEBPS/objects/e_russ_11_4_3/5bfd2ac9716ca79723b82f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t>В зависимости от того, как связаны между собой простые предложения в составе сложного, выделяют бессоюзные и союзные сложные предложения.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548DD4" w:themeColor="text2" w:themeTint="99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 Средством связи частей бессоюзного сложного предложения является интонация, а части союзного сложного предложения, кроме интонации, соединяются  союзами или союзными словами. Прочитайте предложения и понаблюдайте за своей интонацией:   </w:t>
      </w: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Птиц не слышно: они не поют в часы зноя.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i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 xml:space="preserve">       Птиц не слышно, потому что они не поют в часы зноя.</w:t>
      </w:r>
    </w:p>
    <w:p w:rsidR="007C54F6" w:rsidRPr="000277E6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16"/>
          <w:szCs w:val="16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В </w:t>
      </w:r>
      <w:r w:rsidRPr="004E36CB">
        <w:rPr>
          <w:rFonts w:cs="Times New Roman"/>
          <w:b/>
          <w:color w:val="0D0D0D" w:themeColor="text1" w:themeTint="F2"/>
          <w:sz w:val="28"/>
          <w:szCs w:val="28"/>
        </w:rPr>
        <w:t>бессоюзном сложном</w:t>
      </w: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 предложении средство связи </w:t>
      </w:r>
      <w:r w:rsidRPr="004E36CB">
        <w:rPr>
          <w:rFonts w:cs="Times New Roman"/>
          <w:b/>
          <w:color w:val="0D0D0D" w:themeColor="text1" w:themeTint="F2"/>
          <w:sz w:val="28"/>
          <w:szCs w:val="28"/>
        </w:rPr>
        <w:t>- интонация</w:t>
      </w: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 -   на письме передается знаками препинания: запятой, точкой с запятой, двоеточием или тире.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t>Части бессоюзного сложного предложения равноправны по отношению друг к другу, что на схеме предложения обозначается квадратными скобками: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i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Погода утихла, тучи расходились…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[-- =] , [-- =]… БСП (бессоюзное сложное  предложение</w:t>
      </w:r>
      <w:r w:rsidRPr="004E36CB">
        <w:rPr>
          <w:rFonts w:cs="Times New Roman"/>
          <w:color w:val="548DD4" w:themeColor="text2" w:themeTint="99"/>
          <w:sz w:val="28"/>
          <w:szCs w:val="28"/>
        </w:rPr>
        <w:t>)</w:t>
      </w:r>
    </w:p>
    <w:p w:rsidR="007C54F6" w:rsidRPr="000277E6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16"/>
          <w:szCs w:val="16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16"/>
          <w:szCs w:val="16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Средством связи частей </w:t>
      </w:r>
      <w:r w:rsidRPr="004E36CB">
        <w:rPr>
          <w:rFonts w:cs="Times New Roman"/>
          <w:b/>
          <w:color w:val="943634" w:themeColor="accent2" w:themeShade="BF"/>
          <w:sz w:val="28"/>
          <w:szCs w:val="28"/>
        </w:rPr>
        <w:t>союзного сложного предложения</w:t>
      </w:r>
      <w:r w:rsidRPr="004E36CB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выступают </w:t>
      </w:r>
      <w:r w:rsidRPr="004E36CB">
        <w:rPr>
          <w:rFonts w:cs="Times New Roman"/>
          <w:b/>
          <w:color w:val="943634" w:themeColor="accent2" w:themeShade="BF"/>
          <w:sz w:val="28"/>
          <w:szCs w:val="28"/>
        </w:rPr>
        <w:t>союзы или союзные слова</w:t>
      </w:r>
      <w:r w:rsidRPr="004E36CB">
        <w:rPr>
          <w:rFonts w:cs="Times New Roman"/>
          <w:color w:val="0D0D0D" w:themeColor="text1" w:themeTint="F2"/>
          <w:sz w:val="28"/>
          <w:szCs w:val="28"/>
        </w:rPr>
        <w:t>. Сочинительные союзы соединяют части сложносочиненного предложения, а подчинительные союзы и союзные слова – части  сложноподчиненного предложения.</w:t>
      </w:r>
    </w:p>
    <w:p w:rsidR="007C54F6" w:rsidRPr="004E36CB" w:rsidRDefault="007C54F6" w:rsidP="007C54F6">
      <w:pPr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4E36CB">
        <w:rPr>
          <w:rFonts w:cs="Times New Roman"/>
          <w:b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4770C" wp14:editId="3EA7CAF2">
                <wp:simplePos x="0" y="0"/>
                <wp:positionH relativeFrom="column">
                  <wp:posOffset>-181940</wp:posOffset>
                </wp:positionH>
                <wp:positionV relativeFrom="paragraph">
                  <wp:posOffset>171069</wp:posOffset>
                </wp:positionV>
                <wp:extent cx="6963943" cy="2743200"/>
                <wp:effectExtent l="0" t="0" r="2794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943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4F6" w:rsidRPr="00FB7A8C" w:rsidRDefault="007C54F6" w:rsidP="007C54F6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B7A8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Сложное предложение</w:t>
                            </w:r>
                            <w:r w:rsidRPr="00FB7A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7A8C">
                              <w:rPr>
                                <w:sz w:val="28"/>
                                <w:szCs w:val="28"/>
                              </w:rPr>
                              <w:t>— это предложение, имеющее в своём составе не менее двух грамматических основ (не менее двух простых предложений).</w:t>
                            </w:r>
                          </w:p>
                          <w:p w:rsidR="007C54F6" w:rsidRPr="00FB7A8C" w:rsidRDefault="007C54F6" w:rsidP="007C54F6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B7A8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Сложносочиненное предложение</w:t>
                            </w:r>
                            <w:r w:rsidRPr="00FB7A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7A8C">
                              <w:rPr>
                                <w:sz w:val="28"/>
                                <w:szCs w:val="28"/>
                              </w:rPr>
                              <w:t>— союзное сложное предложение, части которого соединены с помощью сочинительных союзов.</w:t>
                            </w:r>
                          </w:p>
                          <w:p w:rsidR="007C54F6" w:rsidRDefault="007C54F6" w:rsidP="007C54F6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7A8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Сложноподчиненное предложение</w:t>
                            </w:r>
                            <w:r w:rsidRPr="00FB7A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7A8C">
                              <w:rPr>
                                <w:sz w:val="28"/>
                                <w:szCs w:val="28"/>
                              </w:rPr>
                              <w:t>— союзное сложное предложение, части которого соединены с помощью подчинительных союзов или союзных слов. От одной (главной) части сложноподчиненного предложения можно задать вопрос к другой его части (придаточной</w:t>
                            </w:r>
                            <w:r>
                              <w:t>).</w:t>
                            </w:r>
                            <w:r w:rsidRPr="00FB7A8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54F6" w:rsidRPr="003B538E" w:rsidRDefault="007C54F6" w:rsidP="007C54F6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B7A8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Бессоюзное сложное предложение</w:t>
                            </w:r>
                            <w:r w:rsidRPr="00FB7A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7A8C">
                              <w:rPr>
                                <w:sz w:val="28"/>
                                <w:szCs w:val="28"/>
                              </w:rPr>
                              <w:t>— это сложное предложение, части которого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соединены с помощью интонации.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-14.35pt;margin-top:13.45pt;width:548.3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" fillcolor="window" strokecolor="#f79646" strokeweight="2pt">
                <v:textbox>
                  <w:txbxContent>
                    <w:p w:rsidR="007C54F6" w:rsidRPr="00FB7A8C" w:rsidRDefault="007C54F6" w:rsidP="007C54F6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r w:rsidRPr="00FB7A8C">
                        <w:rPr>
                          <w:b/>
                          <w:color w:val="FF0000"/>
                          <w:sz w:val="28"/>
                          <w:szCs w:val="28"/>
                        </w:rPr>
                        <w:t>Сложное предложение</w:t>
                      </w:r>
                      <w:r w:rsidRPr="00FB7A8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B7A8C">
                        <w:rPr>
                          <w:sz w:val="28"/>
                          <w:szCs w:val="28"/>
                        </w:rPr>
                        <w:t>— это предложение, имеющее в своём составе не менее двух грамматических основ (не менее двух простых предложений).</w:t>
                      </w:r>
                    </w:p>
                    <w:p w:rsidR="007C54F6" w:rsidRPr="00FB7A8C" w:rsidRDefault="007C54F6" w:rsidP="007C54F6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r w:rsidRPr="00FB7A8C">
                        <w:rPr>
                          <w:b/>
                          <w:color w:val="FF0000"/>
                          <w:sz w:val="28"/>
                          <w:szCs w:val="28"/>
                        </w:rPr>
                        <w:t>Сложносочиненное предложение</w:t>
                      </w:r>
                      <w:r w:rsidRPr="00FB7A8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B7A8C">
                        <w:rPr>
                          <w:sz w:val="28"/>
                          <w:szCs w:val="28"/>
                        </w:rPr>
                        <w:t>— союзное сложное предложение, части которого соединены с помощью сочинительных союзов.</w:t>
                      </w:r>
                    </w:p>
                    <w:p w:rsidR="007C54F6" w:rsidRDefault="007C54F6" w:rsidP="007C54F6">
                      <w:pPr>
                        <w:spacing w:after="8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B7A8C">
                        <w:rPr>
                          <w:b/>
                          <w:color w:val="FF0000"/>
                          <w:sz w:val="28"/>
                          <w:szCs w:val="28"/>
                        </w:rPr>
                        <w:t>Сложноподчиненное предложение</w:t>
                      </w:r>
                      <w:r w:rsidRPr="00FB7A8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B7A8C">
                        <w:rPr>
                          <w:sz w:val="28"/>
                          <w:szCs w:val="28"/>
                        </w:rPr>
                        <w:t>— союзное сложное предложение, части которого соединены с помощью подчинительных союзов или союзных слов. От одной (главной) части сложноподчиненного предложения можно задать вопрос к другой его части (придаточной</w:t>
                      </w:r>
                      <w:r>
                        <w:t>).</w:t>
                      </w:r>
                      <w:r w:rsidRPr="00FB7A8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54F6" w:rsidRPr="003B538E" w:rsidRDefault="007C54F6" w:rsidP="007C54F6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r w:rsidRPr="00FB7A8C">
                        <w:rPr>
                          <w:b/>
                          <w:color w:val="FF0000"/>
                          <w:sz w:val="28"/>
                          <w:szCs w:val="28"/>
                        </w:rPr>
                        <w:t>Бессоюзное сложное предложение</w:t>
                      </w:r>
                      <w:r w:rsidRPr="00FB7A8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B7A8C">
                        <w:rPr>
                          <w:sz w:val="28"/>
                          <w:szCs w:val="28"/>
                        </w:rPr>
                        <w:t>— это сложное предложение, части которого</w:t>
                      </w:r>
                      <w:r>
                        <w:rPr>
                          <w:sz w:val="28"/>
                          <w:szCs w:val="28"/>
                        </w:rPr>
                        <w:t xml:space="preserve"> соединены с помощью интонации.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4F6" w:rsidRPr="004E36CB" w:rsidRDefault="007C54F6" w:rsidP="007C54F6">
      <w:pPr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7C54F6" w:rsidRPr="000277E6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16"/>
          <w:szCs w:val="16"/>
        </w:rPr>
      </w:pPr>
      <w:bookmarkStart w:id="0" w:name="_GoBack"/>
      <w:bookmarkEnd w:id="0"/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lastRenderedPageBreak/>
        <w:t>Самыми распространенными сочинительными союзами являются союзы</w:t>
      </w:r>
      <w:proofErr w:type="gramStart"/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 И</w:t>
      </w:r>
      <w:proofErr w:type="gramEnd"/>
      <w:r w:rsidRPr="004E36CB">
        <w:rPr>
          <w:rFonts w:cs="Times New Roman"/>
          <w:color w:val="0D0D0D" w:themeColor="text1" w:themeTint="F2"/>
          <w:sz w:val="28"/>
          <w:szCs w:val="28"/>
        </w:rPr>
        <w:t>, А, НО, ИЛИ и другие; части сложносочиненного предложения равноправны по отношению друг к другу.</w:t>
      </w:r>
    </w:p>
    <w:p w:rsidR="007C54F6" w:rsidRPr="000277E6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16"/>
          <w:szCs w:val="16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i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Моросит дождь, и падают едва заметные снежинки.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b/>
          <w:i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 xml:space="preserve"> [ = - ], и</w:t>
      </w:r>
      <w:proofErr w:type="gramStart"/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 xml:space="preserve"> [ = - ]. </w:t>
      </w:r>
      <w:proofErr w:type="gramEnd"/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ССП        (сложносочиненное предложение)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В сложноподчиненном предложении части по смыслу не равны друг другу. Например, в предложении  </w:t>
      </w:r>
      <w:r w:rsidRPr="004E36CB">
        <w:rPr>
          <w:rFonts w:cs="Times New Roman"/>
          <w:b/>
          <w:i/>
          <w:color w:val="17365D" w:themeColor="text2" w:themeShade="BF"/>
          <w:sz w:val="28"/>
          <w:szCs w:val="28"/>
        </w:rPr>
        <w:t>Друзья спросили меня, где я родился и вырос</w:t>
      </w:r>
      <w:r w:rsidRPr="004E36CB">
        <w:rPr>
          <w:rFonts w:cs="Times New Roman"/>
          <w:color w:val="17365D" w:themeColor="text2" w:themeShade="BF"/>
          <w:sz w:val="28"/>
          <w:szCs w:val="28"/>
        </w:rPr>
        <w:t xml:space="preserve">  </w:t>
      </w: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-  от одной части - главной - к другой части - придаточной - можно задать вопрос. </w:t>
      </w:r>
    </w:p>
    <w:p w:rsidR="007C54F6" w:rsidRPr="004E36CB" w:rsidRDefault="007C54F6" w:rsidP="007C54F6">
      <w:pPr>
        <w:spacing w:after="0" w:line="240" w:lineRule="auto"/>
        <w:ind w:firstLine="709"/>
        <w:jc w:val="center"/>
        <w:rPr>
          <w:rFonts w:cs="Times New Roman"/>
          <w:b/>
          <w:i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о чем?</w:t>
      </w:r>
    </w:p>
    <w:p w:rsidR="007C54F6" w:rsidRPr="004E36CB" w:rsidRDefault="007C54F6" w:rsidP="007C54F6">
      <w:pPr>
        <w:spacing w:after="0" w:line="240" w:lineRule="auto"/>
        <w:ind w:firstLine="709"/>
        <w:jc w:val="center"/>
        <w:rPr>
          <w:rFonts w:cs="Times New Roman"/>
          <w:b/>
          <w:i/>
          <w:color w:val="548DD4" w:themeColor="text2" w:themeTint="99"/>
          <w:sz w:val="28"/>
          <w:szCs w:val="28"/>
        </w:rPr>
      </w:pPr>
      <w:proofErr w:type="spellStart"/>
      <w:proofErr w:type="gramStart"/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с</w:t>
      </w:r>
      <w:proofErr w:type="gramEnd"/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.сл</w:t>
      </w:r>
      <w:proofErr w:type="spellEnd"/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.</w:t>
      </w:r>
    </w:p>
    <w:p w:rsidR="007C54F6" w:rsidRPr="004E36CB" w:rsidRDefault="007C54F6" w:rsidP="007C54F6">
      <w:pPr>
        <w:spacing w:after="0" w:line="240" w:lineRule="auto"/>
        <w:ind w:firstLine="709"/>
        <w:jc w:val="center"/>
        <w:rPr>
          <w:rFonts w:cs="Times New Roman"/>
          <w:b/>
          <w:i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[Друзья спросили меня], (где я родился и вырос).</w:t>
      </w:r>
    </w:p>
    <w:p w:rsidR="007C54F6" w:rsidRPr="004E36CB" w:rsidRDefault="007C54F6" w:rsidP="007C54F6">
      <w:pPr>
        <w:spacing w:after="0" w:line="240" w:lineRule="auto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Придаточная часть присоединяется </w:t>
      </w:r>
      <w:proofErr w:type="gramStart"/>
      <w:r w:rsidRPr="004E36CB">
        <w:rPr>
          <w:rFonts w:cs="Times New Roman"/>
          <w:color w:val="0D0D0D" w:themeColor="text1" w:themeTint="F2"/>
          <w:sz w:val="28"/>
          <w:szCs w:val="28"/>
        </w:rPr>
        <w:t>к</w:t>
      </w:r>
      <w:proofErr w:type="gramEnd"/>
      <w:r w:rsidRPr="004E36CB">
        <w:rPr>
          <w:rFonts w:cs="Times New Roman"/>
          <w:color w:val="0D0D0D" w:themeColor="text1" w:themeTint="F2"/>
          <w:sz w:val="28"/>
          <w:szCs w:val="28"/>
        </w:rPr>
        <w:t xml:space="preserve"> главной с помощью подчинительного союза или союзного слова (местоимения или наречия). </w:t>
      </w:r>
      <w:proofErr w:type="gramStart"/>
      <w:r w:rsidRPr="004E36CB">
        <w:rPr>
          <w:rFonts w:cs="Times New Roman"/>
          <w:color w:val="0D0D0D" w:themeColor="text1" w:themeTint="F2"/>
          <w:sz w:val="28"/>
          <w:szCs w:val="28"/>
        </w:rPr>
        <w:t>Неравноправное отношение частей на схеме обозначается квадратными скобками для главной части, круглыми – для придаточной.</w:t>
      </w:r>
      <w:proofErr w:type="gramEnd"/>
    </w:p>
    <w:p w:rsidR="007C54F6" w:rsidRPr="004E36CB" w:rsidRDefault="007C54F6" w:rsidP="007C54F6">
      <w:pPr>
        <w:spacing w:after="0" w:line="240" w:lineRule="auto"/>
        <w:ind w:firstLine="709"/>
        <w:jc w:val="center"/>
        <w:rPr>
          <w:rFonts w:cs="Times New Roman"/>
          <w:b/>
          <w:i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[ -  = ]</w:t>
      </w:r>
    </w:p>
    <w:p w:rsidR="007C54F6" w:rsidRPr="004E36CB" w:rsidRDefault="007C54F6" w:rsidP="007C54F6">
      <w:pPr>
        <w:spacing w:after="0" w:line="240" w:lineRule="auto"/>
        <w:ind w:firstLine="709"/>
        <w:jc w:val="center"/>
        <w:rPr>
          <w:rFonts w:cs="Times New Roman"/>
          <w:b/>
          <w:i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О чем?</w:t>
      </w:r>
    </w:p>
    <w:p w:rsidR="007C54F6" w:rsidRPr="004E36CB" w:rsidRDefault="007C54F6" w:rsidP="007C54F6">
      <w:pPr>
        <w:spacing w:after="0" w:line="240" w:lineRule="auto"/>
        <w:ind w:firstLine="709"/>
        <w:jc w:val="center"/>
        <w:rPr>
          <w:rFonts w:cs="Times New Roman"/>
          <w:color w:val="548DD4" w:themeColor="text2" w:themeTint="99"/>
          <w:sz w:val="28"/>
          <w:szCs w:val="28"/>
        </w:rPr>
      </w:pPr>
      <w:r w:rsidRPr="004E36CB">
        <w:rPr>
          <w:rFonts w:cs="Times New Roman"/>
          <w:b/>
          <w:i/>
          <w:color w:val="548DD4" w:themeColor="text2" w:themeTint="99"/>
          <w:sz w:val="28"/>
          <w:szCs w:val="28"/>
        </w:rPr>
        <w:t>(где - = и =)  СПП (сложноподчиненное предложение</w:t>
      </w:r>
      <w:r w:rsidRPr="004E36CB">
        <w:rPr>
          <w:rFonts w:cs="Times New Roman"/>
          <w:color w:val="548DD4" w:themeColor="text2" w:themeTint="99"/>
          <w:sz w:val="28"/>
          <w:szCs w:val="28"/>
        </w:rPr>
        <w:t>)</w:t>
      </w:r>
    </w:p>
    <w:p w:rsidR="007C54F6" w:rsidRPr="004E36CB" w:rsidRDefault="007C54F6" w:rsidP="007C54F6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E76976" w:rsidRDefault="007C54F6" w:rsidP="000277E6">
      <w:pPr>
        <w:spacing w:after="0" w:line="24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4E36CB">
        <w:rPr>
          <w:rFonts w:cs="Times New Roman"/>
          <w:b/>
          <w:color w:val="FF0000"/>
          <w:sz w:val="28"/>
          <w:szCs w:val="28"/>
        </w:rPr>
        <w:t xml:space="preserve">Итак, в зависимости от средства связи между частями сложные предложения делятся на бессоюзные (средство связи интонация) и союзные (средство связи союзы или союзные слова). Среди </w:t>
      </w:r>
      <w:proofErr w:type="gramStart"/>
      <w:r w:rsidRPr="004E36CB">
        <w:rPr>
          <w:rFonts w:cs="Times New Roman"/>
          <w:b/>
          <w:color w:val="FF0000"/>
          <w:sz w:val="28"/>
          <w:szCs w:val="28"/>
        </w:rPr>
        <w:t>союзных</w:t>
      </w:r>
      <w:proofErr w:type="gramEnd"/>
      <w:r w:rsidRPr="004E36CB">
        <w:rPr>
          <w:rFonts w:cs="Times New Roman"/>
          <w:b/>
          <w:color w:val="FF0000"/>
          <w:sz w:val="28"/>
          <w:szCs w:val="28"/>
        </w:rPr>
        <w:t xml:space="preserve"> выделяют сложносочиненные (с сочинительными союзами) сложноподчиненные (с подчинительными союзами и союзными словами) предложения.</w:t>
      </w:r>
    </w:p>
    <w:p w:rsidR="000277E6" w:rsidRPr="000277E6" w:rsidRDefault="000277E6" w:rsidP="000277E6">
      <w:pPr>
        <w:spacing w:after="0" w:line="240" w:lineRule="auto"/>
        <w:jc w:val="both"/>
        <w:rPr>
          <w:rFonts w:cs="Times New Roman"/>
          <w:b/>
          <w:color w:val="FF0000"/>
          <w:sz w:val="16"/>
          <w:szCs w:val="16"/>
        </w:rPr>
      </w:pP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bCs/>
          <w:color w:val="4E4E3F"/>
          <w:sz w:val="28"/>
          <w:szCs w:val="28"/>
          <w:lang w:eastAsia="ru-RU"/>
        </w:rPr>
      </w:pPr>
      <w:r w:rsidRPr="00061FA4">
        <w:rPr>
          <w:rFonts w:eastAsia="Times New Roman" w:cs="Arial"/>
          <w:b/>
          <w:bCs/>
          <w:color w:val="FF0000"/>
          <w:sz w:val="28"/>
          <w:szCs w:val="28"/>
          <w:lang w:eastAsia="ru-RU"/>
        </w:rPr>
        <w:t>Сложноподчинённые предложения </w:t>
      </w:r>
      <w:r w:rsidRPr="00061FA4">
        <w:rPr>
          <w:rFonts w:eastAsia="Times New Roman" w:cs="Arial"/>
          <w:b/>
          <w:bCs/>
          <w:color w:val="4E4E3F"/>
          <w:sz w:val="28"/>
          <w:szCs w:val="28"/>
          <w:lang w:eastAsia="ru-RU"/>
        </w:rPr>
        <w:t>— это сложные предложения, части которых неравноправны: одна зависит от другой</w:t>
      </w:r>
      <w:proofErr w:type="gramStart"/>
      <w:r w:rsidRPr="00061FA4">
        <w:rPr>
          <w:rFonts w:eastAsia="Times New Roman" w:cs="Arial"/>
          <w:b/>
          <w:bCs/>
          <w:color w:val="4E4E3F"/>
          <w:sz w:val="28"/>
          <w:szCs w:val="28"/>
          <w:lang w:eastAsia="ru-RU"/>
        </w:rPr>
        <w:t xml:space="preserve">. [ ] — </w:t>
      </w:r>
      <w:proofErr w:type="gramEnd"/>
      <w:r w:rsidRPr="00061FA4">
        <w:rPr>
          <w:rFonts w:eastAsia="Times New Roman" w:cs="Arial"/>
          <w:b/>
          <w:bCs/>
          <w:color w:val="4E4E3F"/>
          <w:sz w:val="28"/>
          <w:szCs w:val="28"/>
          <w:lang w:eastAsia="ru-RU"/>
        </w:rPr>
        <w:t>главная, (  ) — придаточная.</w:t>
      </w:r>
    </w:p>
    <w:p w:rsidR="00F05A9A" w:rsidRPr="000277E6" w:rsidRDefault="00F05A9A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4E4E3F"/>
          <w:sz w:val="16"/>
          <w:szCs w:val="16"/>
          <w:u w:val="single"/>
          <w:lang w:eastAsia="ru-RU"/>
        </w:rPr>
      </w:pP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4E4E3F"/>
          <w:sz w:val="28"/>
          <w:szCs w:val="28"/>
          <w:u w:val="single"/>
          <w:lang w:eastAsia="ru-RU"/>
        </w:rPr>
      </w:pPr>
      <w:r w:rsidRPr="00061FA4">
        <w:rPr>
          <w:rFonts w:eastAsia="Times New Roman" w:cs="Arial"/>
          <w:b/>
          <w:color w:val="4E4E3F"/>
          <w:sz w:val="28"/>
          <w:szCs w:val="28"/>
          <w:u w:val="single"/>
          <w:lang w:eastAsia="ru-RU"/>
        </w:rPr>
        <w:t>Придаточные предложения</w:t>
      </w:r>
      <w:r w:rsidR="00F05A9A">
        <w:rPr>
          <w:rFonts w:eastAsia="Times New Roman" w:cs="Arial"/>
          <w:b/>
          <w:color w:val="4E4E3F"/>
          <w:sz w:val="28"/>
          <w:szCs w:val="28"/>
          <w:u w:val="single"/>
          <w:lang w:eastAsia="ru-RU"/>
        </w:rPr>
        <w:t xml:space="preserve">: </w:t>
      </w:r>
    </w:p>
    <w:p w:rsidR="00061FA4" w:rsidRPr="00061FA4" w:rsidRDefault="00061FA4" w:rsidP="00F05A9A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3F"/>
          <w:sz w:val="28"/>
          <w:szCs w:val="28"/>
          <w:lang w:eastAsia="ru-RU"/>
        </w:rPr>
      </w:pP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1. </w:t>
      </w:r>
      <w:r w:rsidRPr="00061FA4">
        <w:rPr>
          <w:rFonts w:eastAsia="Times New Roman" w:cs="Arial"/>
          <w:color w:val="FF0000"/>
          <w:sz w:val="28"/>
          <w:szCs w:val="28"/>
          <w:lang w:eastAsia="ru-RU"/>
        </w:rPr>
        <w:t>Придаточное определительное предложение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отвечает на вопрос 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Ка</w:t>
      </w:r>
      <w:proofErr w:type="gramStart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к(</w:t>
      </w:r>
      <w:proofErr w:type="gramEnd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-ой, -</w:t>
      </w:r>
      <w:proofErr w:type="spellStart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ая</w:t>
      </w:r>
      <w:proofErr w:type="spellEnd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, -</w:t>
      </w:r>
      <w:proofErr w:type="spellStart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ое</w:t>
      </w:r>
      <w:proofErr w:type="spellEnd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, -</w:t>
      </w:r>
      <w:proofErr w:type="spellStart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ие</w:t>
      </w:r>
      <w:proofErr w:type="spellEnd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)?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 и присоединяется к главной части союзными словами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 который, чей, какой, что, кто, когда, где, куда, откуда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 и некоторыми другими.</w:t>
      </w: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28"/>
          <w:szCs w:val="28"/>
          <w:lang w:eastAsia="ru-RU"/>
        </w:rPr>
      </w:pPr>
      <w:r w:rsidRPr="00061FA4">
        <w:rPr>
          <w:rFonts w:eastAsia="Times New Roman" w:cs="Arial"/>
          <w:color w:val="4E4E3F"/>
          <w:sz w:val="28"/>
          <w:szCs w:val="28"/>
          <w:lang w:eastAsia="ru-RU"/>
        </w:rPr>
        <w:br/>
        <w:t>2. </w:t>
      </w:r>
      <w:r w:rsidRPr="00061FA4">
        <w:rPr>
          <w:rFonts w:eastAsia="Times New Roman" w:cs="Arial"/>
          <w:color w:val="FF0000"/>
          <w:sz w:val="28"/>
          <w:szCs w:val="28"/>
          <w:lang w:eastAsia="ru-RU"/>
        </w:rPr>
        <w:t>Придаточное изъяснительное предложение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отвечает на 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вопросы косвенных падежей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 и присоединяется к главной части союзами 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что, чтобы, будто, как, ли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 и др. или союзными словами 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кто, что, где, куда, как, когда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 и др.</w:t>
      </w: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28"/>
          <w:szCs w:val="28"/>
          <w:lang w:eastAsia="ru-RU"/>
        </w:rPr>
      </w:pPr>
      <w:r w:rsidRPr="000277E6">
        <w:rPr>
          <w:rFonts w:eastAsia="Times New Roman" w:cs="Arial"/>
          <w:color w:val="4E4E3F"/>
          <w:sz w:val="16"/>
          <w:szCs w:val="16"/>
          <w:lang w:eastAsia="ru-RU"/>
        </w:rPr>
        <w:br/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3. </w:t>
      </w:r>
      <w:r w:rsidRPr="00061FA4">
        <w:rPr>
          <w:rFonts w:eastAsia="Times New Roman" w:cs="Arial"/>
          <w:color w:val="FF0000"/>
          <w:sz w:val="28"/>
          <w:szCs w:val="28"/>
          <w:lang w:eastAsia="ru-RU"/>
        </w:rPr>
        <w:t>Придаточное обстоятельственное предложение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отвечает на вопросы обстоятельства: 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Когда?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»,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Где?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»,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Как?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»,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Насколько?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»,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Зачем?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»,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Почему?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»,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При каком условии?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»,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«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Несмотря на что?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» и др.; к главной части присоединяется подчинительными союзами или союзными словами, например: 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 xml:space="preserve">где, куда, откуда, когда, едва, как только, прежде чем, в то </w:t>
      </w:r>
      <w:proofErr w:type="gramStart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время</w:t>
      </w:r>
      <w:proofErr w:type="gramEnd"/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 xml:space="preserve"> как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 и др.</w:t>
      </w:r>
    </w:p>
    <w:p w:rsidR="00F05A9A" w:rsidRPr="000277E6" w:rsidRDefault="00F05A9A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16"/>
          <w:szCs w:val="16"/>
          <w:lang w:eastAsia="ru-RU"/>
        </w:rPr>
      </w:pPr>
    </w:p>
    <w:p w:rsidR="00F05A9A" w:rsidRPr="00F05A9A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4E4E3F"/>
          <w:sz w:val="28"/>
          <w:szCs w:val="28"/>
          <w:u w:val="single"/>
          <w:lang w:eastAsia="ru-RU"/>
        </w:rPr>
      </w:pPr>
      <w:r w:rsidRPr="00061FA4">
        <w:rPr>
          <w:rFonts w:eastAsia="Times New Roman" w:cs="Arial"/>
          <w:b/>
          <w:color w:val="4E4E3F"/>
          <w:sz w:val="28"/>
          <w:szCs w:val="28"/>
          <w:u w:val="single"/>
          <w:lang w:eastAsia="ru-RU"/>
        </w:rPr>
        <w:t>Знаки препинания в сложноподчинённом предложении с одним придаточным</w:t>
      </w: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28"/>
          <w:szCs w:val="28"/>
          <w:lang w:eastAsia="ru-RU"/>
        </w:rPr>
      </w:pP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1. Придаточное предложение отделяется от главного </w:t>
      </w:r>
      <w:r w:rsidRPr="00061FA4">
        <w:rPr>
          <w:rFonts w:eastAsia="Times New Roman" w:cs="Arial"/>
          <w:color w:val="FF0000"/>
          <w:sz w:val="28"/>
          <w:szCs w:val="28"/>
          <w:lang w:eastAsia="ru-RU"/>
        </w:rPr>
        <w:t>запятой.</w:t>
      </w:r>
    </w:p>
    <w:p w:rsidR="00F05A9A" w:rsidRDefault="00F05A9A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i/>
          <w:iCs/>
          <w:color w:val="0070C0"/>
          <w:sz w:val="28"/>
          <w:szCs w:val="28"/>
          <w:lang w:eastAsia="ru-RU"/>
        </w:rPr>
      </w:pPr>
      <w:r w:rsidRPr="00F05A9A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 xml:space="preserve"> </w:t>
      </w:r>
      <w:r w:rsidR="00061FA4"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[Хороши летние туманные дни], (хотя охотники их и не любят)</w:t>
      </w:r>
      <w:r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.</w:t>
      </w:r>
      <w:r w:rsidR="00061FA4"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 xml:space="preserve"> </w:t>
      </w: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i/>
          <w:iCs/>
          <w:color w:val="0070C0"/>
          <w:sz w:val="28"/>
          <w:szCs w:val="28"/>
          <w:lang w:eastAsia="ru-RU"/>
        </w:rPr>
      </w:pPr>
      <w:r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 xml:space="preserve"> (Пока он говорил), [</w:t>
      </w:r>
      <w:proofErr w:type="spellStart"/>
      <w:r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Щавинский</w:t>
      </w:r>
      <w:proofErr w:type="spellEnd"/>
      <w:r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 xml:space="preserve"> внимательно наблюдал за ним]</w:t>
      </w:r>
      <w:r w:rsidR="00F05A9A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.</w:t>
      </w:r>
    </w:p>
    <w:p w:rsidR="00F05A9A" w:rsidRPr="000277E6" w:rsidRDefault="00F05A9A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16"/>
          <w:szCs w:val="16"/>
          <w:lang w:eastAsia="ru-RU"/>
        </w:rPr>
      </w:pPr>
    </w:p>
    <w:p w:rsidR="00F05A9A" w:rsidRPr="00F05A9A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28"/>
          <w:szCs w:val="28"/>
          <w:lang w:eastAsia="ru-RU"/>
        </w:rPr>
      </w:pP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2. Придаточное предложение, находящееся внутри главного, выделяется </w:t>
      </w:r>
      <w:r w:rsidRPr="00061FA4">
        <w:rPr>
          <w:rFonts w:eastAsia="Times New Roman" w:cs="Arial"/>
          <w:color w:val="FF0000"/>
          <w:sz w:val="28"/>
          <w:szCs w:val="28"/>
          <w:lang w:eastAsia="ru-RU"/>
        </w:rPr>
        <w:t>запятыми с обеих сторон.</w:t>
      </w: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i/>
          <w:iCs/>
          <w:color w:val="0070C0"/>
          <w:sz w:val="28"/>
          <w:szCs w:val="28"/>
          <w:lang w:eastAsia="ru-RU"/>
        </w:rPr>
      </w:pPr>
      <w:r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[В пору цветения, (если тронуть сосну), она окутывается золотистым душистым облаком пыльцы]</w:t>
      </w:r>
      <w:r w:rsidR="00F05A9A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.</w:t>
      </w:r>
    </w:p>
    <w:p w:rsidR="00F05A9A" w:rsidRPr="000277E6" w:rsidRDefault="00F05A9A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16"/>
          <w:szCs w:val="16"/>
          <w:lang w:eastAsia="ru-RU"/>
        </w:rPr>
      </w:pPr>
    </w:p>
    <w:p w:rsidR="00F05A9A" w:rsidRPr="00F05A9A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28"/>
          <w:szCs w:val="28"/>
          <w:lang w:eastAsia="ru-RU"/>
        </w:rPr>
      </w:pP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3. Если придаточное предложение присоединяется к главному при помощи сложного союза </w:t>
      </w:r>
      <w:r w:rsidRPr="00061FA4">
        <w:rPr>
          <w:rFonts w:eastAsia="Times New Roman" w:cs="Arial"/>
          <w:color w:val="FF0000"/>
          <w:sz w:val="28"/>
          <w:szCs w:val="28"/>
          <w:lang w:eastAsia="ru-RU"/>
        </w:rPr>
        <w:t>в силу того что, в то время как, для того чтобы, оттого что, потому что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и т. п., то в зависимости от смысла высказывания и интонации запятая ставится или перед союзом, или перед второй частью сложного союза (для того, чтобы; потому, что и т. д.).</w:t>
      </w:r>
    </w:p>
    <w:p w:rsidR="00F05A9A" w:rsidRPr="00F05A9A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i/>
          <w:iCs/>
          <w:color w:val="0070C0"/>
          <w:sz w:val="28"/>
          <w:szCs w:val="28"/>
          <w:lang w:eastAsia="ru-RU"/>
        </w:rPr>
      </w:pP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 xml:space="preserve">ср.: </w:t>
      </w:r>
      <w:r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[Мы стали делать зарубки на деревьях], (для того чтобы не заблудиться в лесу). </w:t>
      </w: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i/>
          <w:iCs/>
          <w:color w:val="0070C0"/>
          <w:sz w:val="28"/>
          <w:szCs w:val="28"/>
          <w:lang w:eastAsia="ru-RU"/>
        </w:rPr>
      </w:pPr>
      <w:r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[Мы стали делать зарубки на деревьях для того], (чтобы не заблудиться в лесу).</w:t>
      </w:r>
    </w:p>
    <w:p w:rsidR="00F05A9A" w:rsidRPr="000277E6" w:rsidRDefault="00F05A9A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4E4E3F"/>
          <w:sz w:val="16"/>
          <w:szCs w:val="16"/>
          <w:lang w:eastAsia="ru-RU"/>
        </w:rPr>
      </w:pP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4. </w:t>
      </w:r>
      <w:r w:rsidRPr="00061FA4">
        <w:rPr>
          <w:rFonts w:eastAsia="Times New Roman" w:cs="Arial"/>
          <w:color w:val="FF0000"/>
          <w:sz w:val="28"/>
          <w:szCs w:val="28"/>
          <w:lang w:eastAsia="ru-RU"/>
        </w:rPr>
        <w:t>Двоеточие 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 xml:space="preserve">ставится перед придаточным предложением при наличии в главном предложении слов, предупреждающих о дальнейшем разъяснении (в этом случае перед придаточным можно </w:t>
      </w:r>
      <w:proofErr w:type="gramStart"/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поставить</w:t>
      </w:r>
      <w:proofErr w:type="gramEnd"/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 </w:t>
      </w:r>
      <w:r w:rsidRPr="00061FA4">
        <w:rPr>
          <w:rFonts w:eastAsia="Times New Roman" w:cs="Arial"/>
          <w:i/>
          <w:iCs/>
          <w:color w:val="4E4E3F"/>
          <w:sz w:val="28"/>
          <w:szCs w:val="28"/>
          <w:lang w:eastAsia="ru-RU"/>
        </w:rPr>
        <w:t>а именно</w:t>
      </w: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).</w:t>
      </w:r>
    </w:p>
    <w:p w:rsidR="00061FA4" w:rsidRDefault="00F05A9A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i/>
          <w:iCs/>
          <w:color w:val="4E4E3F"/>
          <w:sz w:val="28"/>
          <w:szCs w:val="28"/>
          <w:lang w:eastAsia="ru-RU"/>
        </w:rPr>
      </w:pPr>
      <w:r w:rsidRPr="00F05A9A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 xml:space="preserve"> </w:t>
      </w:r>
      <w:r w:rsidR="00061FA4"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[Мне хотелось одного]: (чтобы он пришёл вовремя).</w:t>
      </w:r>
    </w:p>
    <w:p w:rsidR="00061FA4" w:rsidRPr="00061FA4" w:rsidRDefault="00061FA4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61FA4">
        <w:rPr>
          <w:rFonts w:eastAsia="Times New Roman" w:cs="Arial"/>
          <w:color w:val="4E4E3F"/>
          <w:sz w:val="28"/>
          <w:szCs w:val="28"/>
          <w:lang w:eastAsia="ru-RU"/>
        </w:rPr>
        <w:t>5. При интонационном подчёркивании придаточных предложений  (изъяснительных, обстоятельственных), стоящих перед главным, вместо запятой может ставиться </w:t>
      </w:r>
      <w:r w:rsidRPr="00061FA4">
        <w:rPr>
          <w:rFonts w:eastAsia="Times New Roman" w:cs="Arial"/>
          <w:color w:val="FF0000"/>
          <w:sz w:val="28"/>
          <w:szCs w:val="28"/>
          <w:lang w:eastAsia="ru-RU"/>
        </w:rPr>
        <w:t>тире.</w:t>
      </w:r>
    </w:p>
    <w:p w:rsidR="00061FA4" w:rsidRPr="00061FA4" w:rsidRDefault="00F05A9A" w:rsidP="00F05A9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i/>
          <w:iCs/>
          <w:color w:val="0070C0"/>
          <w:sz w:val="28"/>
          <w:szCs w:val="28"/>
          <w:lang w:eastAsia="ru-RU"/>
        </w:rPr>
      </w:pPr>
      <w:r w:rsidRPr="00F05A9A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 xml:space="preserve"> </w:t>
      </w:r>
      <w:r w:rsidR="00061FA4" w:rsidRPr="00061FA4">
        <w:rPr>
          <w:rFonts w:eastAsia="Times New Roman" w:cs="Arial"/>
          <w:i/>
          <w:iCs/>
          <w:color w:val="0070C0"/>
          <w:sz w:val="28"/>
          <w:szCs w:val="28"/>
          <w:lang w:eastAsia="ru-RU"/>
        </w:rPr>
        <w:t>(Пахарь ли песню вдали запоёт) — [долгая песня за сердце берёт]... (Н. Некрасов).</w:t>
      </w:r>
    </w:p>
    <w:p w:rsidR="004E36CB" w:rsidRDefault="004E36CB" w:rsidP="004E36CB">
      <w:pPr>
        <w:pStyle w:val="a9"/>
        <w:ind w:left="0" w:firstLine="709"/>
        <w:rPr>
          <w:rFonts w:cs="Times New Roman"/>
          <w:sz w:val="28"/>
          <w:szCs w:val="28"/>
        </w:rPr>
      </w:pPr>
    </w:p>
    <w:p w:rsidR="00F05A9A" w:rsidRPr="00E215DA" w:rsidRDefault="00F05A9A" w:rsidP="004E36CB">
      <w:pPr>
        <w:pStyle w:val="a9"/>
        <w:ind w:left="0" w:firstLine="709"/>
        <w:rPr>
          <w:rFonts w:cs="Times New Roman"/>
          <w:b/>
          <w:sz w:val="32"/>
          <w:szCs w:val="32"/>
        </w:rPr>
      </w:pPr>
      <w:r w:rsidRPr="00E215DA">
        <w:rPr>
          <w:rFonts w:cs="Times New Roman"/>
          <w:b/>
          <w:sz w:val="32"/>
          <w:szCs w:val="32"/>
        </w:rPr>
        <w:t>Запишите предложения в тетрадь, расставьте знаки препинания и выделите главное предложение.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276BB5">
        <w:rPr>
          <w:rFonts w:cs="Times New Roman"/>
          <w:sz w:val="28"/>
          <w:szCs w:val="28"/>
        </w:rPr>
        <w:t xml:space="preserve">Пока жена </w:t>
      </w:r>
      <w:proofErr w:type="gramStart"/>
      <w:r w:rsidRPr="00276BB5">
        <w:rPr>
          <w:rFonts w:cs="Times New Roman"/>
          <w:sz w:val="28"/>
          <w:szCs w:val="28"/>
        </w:rPr>
        <w:t>готовила завтрак</w:t>
      </w:r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Данилов вышел</w:t>
      </w:r>
      <w:proofErr w:type="gramEnd"/>
      <w:r w:rsidRPr="00276BB5">
        <w:rPr>
          <w:rFonts w:cs="Times New Roman"/>
          <w:sz w:val="28"/>
          <w:szCs w:val="28"/>
        </w:rPr>
        <w:t xml:space="preserve"> в огород.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276BB5">
        <w:rPr>
          <w:rFonts w:cs="Times New Roman"/>
          <w:sz w:val="28"/>
          <w:szCs w:val="28"/>
        </w:rPr>
        <w:t xml:space="preserve">Он остался здесь с </w:t>
      </w:r>
      <w:proofErr w:type="gramStart"/>
      <w:r w:rsidRPr="00276BB5">
        <w:rPr>
          <w:rFonts w:cs="Times New Roman"/>
          <w:sz w:val="28"/>
          <w:szCs w:val="28"/>
        </w:rPr>
        <w:t>тем</w:t>
      </w:r>
      <w:proofErr w:type="gramEnd"/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чтобы быть у вас в студии послезавтра.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276BB5">
        <w:rPr>
          <w:rFonts w:cs="Times New Roman"/>
          <w:sz w:val="28"/>
          <w:szCs w:val="28"/>
        </w:rPr>
        <w:t xml:space="preserve">В </w:t>
      </w:r>
      <w:proofErr w:type="gramStart"/>
      <w:r w:rsidRPr="00276BB5">
        <w:rPr>
          <w:rFonts w:cs="Times New Roman"/>
          <w:sz w:val="28"/>
          <w:szCs w:val="28"/>
        </w:rPr>
        <w:t>том</w:t>
      </w:r>
      <w:proofErr w:type="gramEnd"/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что деньги пропали</w:t>
      </w:r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уже никто не сомневался.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276BB5">
        <w:rPr>
          <w:rFonts w:cs="Times New Roman"/>
          <w:sz w:val="28"/>
          <w:szCs w:val="28"/>
        </w:rPr>
        <w:t xml:space="preserve">Попытайтесь выяснить не что они уже </w:t>
      </w:r>
      <w:proofErr w:type="gramStart"/>
      <w:r w:rsidRPr="00276BB5">
        <w:rPr>
          <w:rFonts w:cs="Times New Roman"/>
          <w:sz w:val="28"/>
          <w:szCs w:val="28"/>
        </w:rPr>
        <w:t>сделали</w:t>
      </w:r>
      <w:proofErr w:type="gramEnd"/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а что они собираются ещё сделать.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276BB5">
        <w:rPr>
          <w:rFonts w:cs="Times New Roman"/>
          <w:sz w:val="28"/>
          <w:szCs w:val="28"/>
        </w:rPr>
        <w:t>Он ушёл и не сказал куда.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276BB5">
        <w:rPr>
          <w:rFonts w:cs="Times New Roman"/>
          <w:sz w:val="28"/>
          <w:szCs w:val="28"/>
        </w:rPr>
        <w:t xml:space="preserve">Яблони </w:t>
      </w:r>
      <w:proofErr w:type="gramStart"/>
      <w:r w:rsidRPr="00276BB5">
        <w:rPr>
          <w:rFonts w:cs="Times New Roman"/>
          <w:sz w:val="28"/>
          <w:szCs w:val="28"/>
        </w:rPr>
        <w:t>пропали</w:t>
      </w:r>
      <w:proofErr w:type="gramEnd"/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оттого что мыши объели всю кору кругом. 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276BB5">
        <w:rPr>
          <w:rFonts w:cs="Times New Roman"/>
          <w:sz w:val="28"/>
          <w:szCs w:val="28"/>
        </w:rPr>
        <w:t>После того как началась война</w:t>
      </w:r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остановка цехов на сутки</w:t>
      </w:r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естественно</w:t>
      </w:r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>оказалась невозможной.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76BB5">
        <w:rPr>
          <w:rFonts w:cs="Times New Roman"/>
          <w:sz w:val="28"/>
          <w:szCs w:val="28"/>
        </w:rPr>
        <w:t xml:space="preserve">Он не </w:t>
      </w:r>
      <w:proofErr w:type="gramStart"/>
      <w:r w:rsidRPr="00276BB5">
        <w:rPr>
          <w:rFonts w:cs="Times New Roman"/>
          <w:sz w:val="28"/>
          <w:szCs w:val="28"/>
        </w:rPr>
        <w:t>пришёл</w:t>
      </w:r>
      <w:proofErr w:type="gramEnd"/>
      <w:r w:rsidR="00E215DA" w:rsidRPr="00276BB5">
        <w:rPr>
          <w:rFonts w:cs="Times New Roman"/>
          <w:sz w:val="28"/>
          <w:szCs w:val="28"/>
        </w:rPr>
        <w:t xml:space="preserve"> </w:t>
      </w:r>
      <w:r w:rsidRPr="00276BB5">
        <w:rPr>
          <w:rFonts w:cs="Times New Roman"/>
          <w:sz w:val="28"/>
          <w:szCs w:val="28"/>
        </w:rPr>
        <w:t xml:space="preserve"> потому что был в отъезде.</w:t>
      </w:r>
    </w:p>
    <w:p w:rsidR="00F05A9A" w:rsidRPr="00276BB5" w:rsidRDefault="00F05A9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eastAsia="Times New Roman" w:cs="Times New Roman"/>
          <w:iCs/>
          <w:sz w:val="28"/>
          <w:szCs w:val="28"/>
          <w:lang w:eastAsia="ru-RU"/>
        </w:rPr>
        <w:lastRenderedPageBreak/>
        <w:t xml:space="preserve">Она не сводила глаз с </w:t>
      </w:r>
      <w:proofErr w:type="gramStart"/>
      <w:r w:rsidRPr="00276BB5">
        <w:rPr>
          <w:rFonts w:eastAsia="Times New Roman" w:cs="Times New Roman"/>
          <w:iCs/>
          <w:sz w:val="28"/>
          <w:szCs w:val="28"/>
          <w:lang w:eastAsia="ru-RU"/>
        </w:rPr>
        <w:t>дороги</w:t>
      </w:r>
      <w:proofErr w:type="gramEnd"/>
      <w:r w:rsidR="00E215DA" w:rsidRPr="00276BB5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276BB5">
        <w:rPr>
          <w:rFonts w:eastAsia="Times New Roman" w:cs="Times New Roman"/>
          <w:iCs/>
          <w:sz w:val="28"/>
          <w:szCs w:val="28"/>
          <w:lang w:eastAsia="ru-RU"/>
        </w:rPr>
        <w:t xml:space="preserve"> что ведёт через рощу.</w:t>
      </w:r>
    </w:p>
    <w:p w:rsidR="00E215DA" w:rsidRPr="00276BB5" w:rsidRDefault="00E215D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sz w:val="28"/>
          <w:szCs w:val="28"/>
        </w:rPr>
        <w:t>Это был парк, который я уже видел</w:t>
      </w:r>
      <w:r w:rsidRPr="00276BB5">
        <w:rPr>
          <w:sz w:val="28"/>
          <w:szCs w:val="28"/>
          <w:shd w:val="clear" w:color="auto" w:fill="F4FFFC"/>
        </w:rPr>
        <w:t>.</w:t>
      </w:r>
      <w:r w:rsidRPr="00276BB5">
        <w:rPr>
          <w:rFonts w:cs="Arial"/>
          <w:i/>
          <w:iCs/>
          <w:sz w:val="28"/>
          <w:szCs w:val="28"/>
          <w:shd w:val="clear" w:color="auto" w:fill="FFFFFF"/>
        </w:rPr>
        <w:t xml:space="preserve"> </w:t>
      </w:r>
    </w:p>
    <w:p w:rsidR="00276BB5" w:rsidRPr="00276BB5" w:rsidRDefault="00276BB5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cs="Arial"/>
          <w:i/>
          <w:iCs/>
          <w:sz w:val="28"/>
          <w:szCs w:val="28"/>
          <w:shd w:val="clear" w:color="auto" w:fill="FFFFFF"/>
        </w:rPr>
        <w:t xml:space="preserve">Студенты </w:t>
      </w:r>
      <w:proofErr w:type="gramStart"/>
      <w:r w:rsidRPr="00276BB5">
        <w:rPr>
          <w:rFonts w:cs="Arial"/>
          <w:i/>
          <w:iCs/>
          <w:sz w:val="28"/>
          <w:szCs w:val="28"/>
          <w:shd w:val="clear" w:color="auto" w:fill="FFFFFF"/>
        </w:rPr>
        <w:t>знали</w:t>
      </w:r>
      <w:proofErr w:type="gramEnd"/>
      <w:r w:rsidRPr="00276BB5">
        <w:rPr>
          <w:rFonts w:cs="Arial"/>
          <w:i/>
          <w:iCs/>
          <w:sz w:val="28"/>
          <w:szCs w:val="28"/>
          <w:shd w:val="clear" w:color="auto" w:fill="FFFFFF"/>
        </w:rPr>
        <w:t xml:space="preserve"> </w:t>
      </w:r>
      <w:r w:rsidR="00E215DA" w:rsidRPr="00276BB5">
        <w:rPr>
          <w:rFonts w:cs="Arial"/>
          <w:i/>
          <w:iCs/>
          <w:sz w:val="28"/>
          <w:szCs w:val="28"/>
          <w:shd w:val="clear" w:color="auto" w:fill="FFFFFF"/>
        </w:rPr>
        <w:t>что лекции профессора отменят</w:t>
      </w:r>
      <w:r w:rsidRPr="00276BB5">
        <w:rPr>
          <w:rFonts w:cs="Arial"/>
          <w:i/>
          <w:iCs/>
          <w:sz w:val="28"/>
          <w:szCs w:val="28"/>
          <w:shd w:val="clear" w:color="auto" w:fill="FFFFFF"/>
        </w:rPr>
        <w:t>.</w:t>
      </w:r>
    </w:p>
    <w:p w:rsidR="00276BB5" w:rsidRPr="00276BB5" w:rsidRDefault="00E215D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 xml:space="preserve"> Когда солнце </w:t>
      </w:r>
      <w:proofErr w:type="gramStart"/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>поднимается над лугами</w:t>
      </w:r>
      <w:r w:rsidRPr="00276BB5">
        <w:rPr>
          <w:rFonts w:cs="Arial"/>
          <w:sz w:val="28"/>
          <w:szCs w:val="28"/>
          <w:shd w:val="clear" w:color="auto" w:fill="FFFFFF"/>
        </w:rPr>
        <w:t> я невольно улыбаюсь</w:t>
      </w:r>
      <w:proofErr w:type="gramEnd"/>
      <w:r w:rsidRPr="00276BB5">
        <w:rPr>
          <w:rFonts w:cs="Arial"/>
          <w:sz w:val="28"/>
          <w:szCs w:val="28"/>
          <w:shd w:val="clear" w:color="auto" w:fill="FFFFFF"/>
        </w:rPr>
        <w:t xml:space="preserve"> от радости. </w:t>
      </w:r>
    </w:p>
    <w:p w:rsidR="00276BB5" w:rsidRPr="00276BB5" w:rsidRDefault="00E215D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cs="Arial"/>
          <w:sz w:val="28"/>
          <w:szCs w:val="28"/>
          <w:shd w:val="clear" w:color="auto" w:fill="FFFFFF"/>
        </w:rPr>
        <w:t>Над долиной</w:t>
      </w:r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 xml:space="preserve"> где мы </w:t>
      </w:r>
      <w:proofErr w:type="gramStart"/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>ехали</w:t>
      </w:r>
      <w:proofErr w:type="gramEnd"/>
      <w:r w:rsidR="00276BB5"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 xml:space="preserve"> </w:t>
      </w:r>
      <w:r w:rsidRPr="00276BB5">
        <w:rPr>
          <w:rFonts w:cs="Arial"/>
          <w:sz w:val="28"/>
          <w:szCs w:val="28"/>
          <w:shd w:val="clear" w:color="auto" w:fill="FFFFFF"/>
        </w:rPr>
        <w:t xml:space="preserve">спустились тучи. </w:t>
      </w:r>
    </w:p>
    <w:p w:rsidR="00276BB5" w:rsidRPr="00276BB5" w:rsidRDefault="00E215D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cs="Arial"/>
          <w:sz w:val="28"/>
          <w:szCs w:val="28"/>
          <w:shd w:val="clear" w:color="auto" w:fill="FFFFFF"/>
        </w:rPr>
        <w:t xml:space="preserve"> Все как будто </w:t>
      </w:r>
      <w:proofErr w:type="gramStart"/>
      <w:r w:rsidRPr="00276BB5">
        <w:rPr>
          <w:rFonts w:cs="Arial"/>
          <w:sz w:val="28"/>
          <w:szCs w:val="28"/>
          <w:shd w:val="clear" w:color="auto" w:fill="FFFFFF"/>
        </w:rPr>
        <w:t>ждали</w:t>
      </w:r>
      <w:proofErr w:type="gramEnd"/>
      <w:r w:rsidR="00276BB5">
        <w:rPr>
          <w:rFonts w:cs="Arial"/>
          <w:sz w:val="28"/>
          <w:szCs w:val="28"/>
          <w:shd w:val="clear" w:color="auto" w:fill="FFFFFF"/>
        </w:rPr>
        <w:t xml:space="preserve"> </w:t>
      </w:r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>не будет ли он ещё петь</w:t>
      </w:r>
      <w:r w:rsidRPr="00276BB5">
        <w:rPr>
          <w:rFonts w:cs="Arial"/>
          <w:sz w:val="28"/>
          <w:szCs w:val="28"/>
          <w:shd w:val="clear" w:color="auto" w:fill="FFFFFF"/>
        </w:rPr>
        <w:t xml:space="preserve">. </w:t>
      </w:r>
    </w:p>
    <w:p w:rsidR="00276BB5" w:rsidRPr="00276BB5" w:rsidRDefault="00E215D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cs="Arial"/>
          <w:sz w:val="28"/>
          <w:szCs w:val="28"/>
          <w:shd w:val="clear" w:color="auto" w:fill="FFFFFF"/>
        </w:rPr>
        <w:t xml:space="preserve">Смотритель </w:t>
      </w:r>
      <w:proofErr w:type="gramStart"/>
      <w:r w:rsidRPr="00276BB5">
        <w:rPr>
          <w:rFonts w:cs="Arial"/>
          <w:sz w:val="28"/>
          <w:szCs w:val="28"/>
          <w:shd w:val="clear" w:color="auto" w:fill="FFFFFF"/>
        </w:rPr>
        <w:t>осведомился</w:t>
      </w:r>
      <w:proofErr w:type="gramEnd"/>
      <w:r w:rsidRPr="00276BB5">
        <w:rPr>
          <w:rFonts w:cs="Arial"/>
          <w:sz w:val="28"/>
          <w:szCs w:val="28"/>
          <w:shd w:val="clear" w:color="auto" w:fill="FFFFFF"/>
        </w:rPr>
        <w:t> </w:t>
      </w:r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>куда надобно было ему ехать</w:t>
      </w:r>
      <w:r w:rsidRPr="00276BB5">
        <w:rPr>
          <w:rFonts w:cs="Arial"/>
          <w:sz w:val="28"/>
          <w:szCs w:val="28"/>
          <w:shd w:val="clear" w:color="auto" w:fill="FFFFFF"/>
        </w:rPr>
        <w:t xml:space="preserve">. </w:t>
      </w:r>
    </w:p>
    <w:p w:rsidR="00276BB5" w:rsidRPr="00276BB5" w:rsidRDefault="00E215D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cs="Arial"/>
          <w:sz w:val="28"/>
          <w:szCs w:val="28"/>
          <w:shd w:val="clear" w:color="auto" w:fill="FFFFFF"/>
        </w:rPr>
        <w:t xml:space="preserve">Почему ты не спросил у </w:t>
      </w:r>
      <w:proofErr w:type="gramStart"/>
      <w:r w:rsidRPr="00276BB5">
        <w:rPr>
          <w:rFonts w:cs="Arial"/>
          <w:sz w:val="28"/>
          <w:szCs w:val="28"/>
          <w:shd w:val="clear" w:color="auto" w:fill="FFFFFF"/>
        </w:rPr>
        <w:t>него</w:t>
      </w:r>
      <w:proofErr w:type="gramEnd"/>
      <w:r w:rsidRPr="00276BB5">
        <w:rPr>
          <w:rFonts w:cs="Arial"/>
          <w:sz w:val="28"/>
          <w:szCs w:val="28"/>
          <w:shd w:val="clear" w:color="auto" w:fill="FFFFFF"/>
        </w:rPr>
        <w:t> </w:t>
      </w:r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>когда отходит последний поезд?</w:t>
      </w:r>
    </w:p>
    <w:p w:rsidR="00276BB5" w:rsidRPr="00276BB5" w:rsidRDefault="00E215D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cs="Arial"/>
          <w:sz w:val="28"/>
          <w:szCs w:val="28"/>
          <w:shd w:val="clear" w:color="auto" w:fill="FFFFFF"/>
        </w:rPr>
        <w:t xml:space="preserve"> Он не явился на </w:t>
      </w:r>
      <w:proofErr w:type="gramStart"/>
      <w:r w:rsidRPr="00276BB5">
        <w:rPr>
          <w:rFonts w:cs="Arial"/>
          <w:sz w:val="28"/>
          <w:szCs w:val="28"/>
          <w:shd w:val="clear" w:color="auto" w:fill="FFFFFF"/>
        </w:rPr>
        <w:t>занятия</w:t>
      </w:r>
      <w:proofErr w:type="gramEnd"/>
      <w:r w:rsidRPr="00276BB5">
        <w:rPr>
          <w:rFonts w:cs="Arial"/>
          <w:sz w:val="28"/>
          <w:szCs w:val="28"/>
          <w:shd w:val="clear" w:color="auto" w:fill="FFFFFF"/>
        </w:rPr>
        <w:t> </w:t>
      </w:r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>потому что</w:t>
      </w:r>
      <w:r w:rsidRPr="00276BB5">
        <w:rPr>
          <w:rFonts w:cs="Arial"/>
          <w:sz w:val="28"/>
          <w:szCs w:val="28"/>
          <w:shd w:val="clear" w:color="auto" w:fill="FFFFFF"/>
        </w:rPr>
        <w:t> заболел</w:t>
      </w:r>
      <w:r w:rsidR="00276BB5" w:rsidRPr="00276BB5">
        <w:rPr>
          <w:rFonts w:cs="Arial"/>
          <w:sz w:val="28"/>
          <w:szCs w:val="28"/>
          <w:shd w:val="clear" w:color="auto" w:fill="FFFFFF"/>
        </w:rPr>
        <w:t>.</w:t>
      </w:r>
    </w:p>
    <w:p w:rsidR="00E215DA" w:rsidRPr="00276BB5" w:rsidRDefault="00E215DA" w:rsidP="00276BB5">
      <w:pPr>
        <w:pStyle w:val="a9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276BB5">
        <w:rPr>
          <w:rFonts w:cs="Arial"/>
          <w:sz w:val="28"/>
          <w:szCs w:val="28"/>
          <w:shd w:val="clear" w:color="auto" w:fill="FFFFFF"/>
        </w:rPr>
        <w:t xml:space="preserve"> Мы вынуждены были сделать такой большой </w:t>
      </w:r>
      <w:proofErr w:type="gramStart"/>
      <w:r w:rsidRPr="00276BB5">
        <w:rPr>
          <w:rFonts w:cs="Arial"/>
          <w:sz w:val="28"/>
          <w:szCs w:val="28"/>
          <w:shd w:val="clear" w:color="auto" w:fill="FFFFFF"/>
        </w:rPr>
        <w:t>обход</w:t>
      </w:r>
      <w:proofErr w:type="gramEnd"/>
      <w:r w:rsidRPr="00276BB5">
        <w:rPr>
          <w:rFonts w:cs="Arial"/>
          <w:sz w:val="28"/>
          <w:szCs w:val="28"/>
          <w:shd w:val="clear" w:color="auto" w:fill="FFFFFF"/>
        </w:rPr>
        <w:t> </w:t>
      </w:r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>потому</w:t>
      </w:r>
      <w:r w:rsidR="00276BB5"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 xml:space="preserve"> </w:t>
      </w:r>
      <w:r w:rsidRPr="00276BB5">
        <w:rPr>
          <w:rFonts w:cs="Arial"/>
          <w:bCs/>
          <w:i/>
          <w:iCs/>
          <w:sz w:val="28"/>
          <w:szCs w:val="28"/>
          <w:shd w:val="clear" w:color="auto" w:fill="FFFFFF"/>
        </w:rPr>
        <w:t>что</w:t>
      </w:r>
      <w:r w:rsidRPr="00276BB5">
        <w:rPr>
          <w:rFonts w:cs="Arial"/>
          <w:sz w:val="28"/>
          <w:szCs w:val="28"/>
          <w:shd w:val="clear" w:color="auto" w:fill="FFFFFF"/>
        </w:rPr>
        <w:t> весенним половодьем снесло пешеходный мостик.</w:t>
      </w:r>
    </w:p>
    <w:p w:rsidR="00F05A9A" w:rsidRPr="004E36CB" w:rsidRDefault="00F05A9A" w:rsidP="004E36CB">
      <w:pPr>
        <w:pStyle w:val="a9"/>
        <w:ind w:left="0" w:firstLine="709"/>
        <w:rPr>
          <w:rFonts w:cs="Times New Roman"/>
          <w:sz w:val="28"/>
          <w:szCs w:val="28"/>
        </w:rPr>
      </w:pPr>
    </w:p>
    <w:sectPr w:rsidR="00F05A9A" w:rsidRPr="004E36CB" w:rsidSect="00EE2A7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71643"/>
    <w:multiLevelType w:val="hybridMultilevel"/>
    <w:tmpl w:val="C058684A"/>
    <w:lvl w:ilvl="0" w:tplc="8BE2D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C3946"/>
    <w:multiLevelType w:val="hybridMultilevel"/>
    <w:tmpl w:val="BEC4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20797"/>
    <w:multiLevelType w:val="hybridMultilevel"/>
    <w:tmpl w:val="AC0CE5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6191E"/>
    <w:multiLevelType w:val="hybridMultilevel"/>
    <w:tmpl w:val="1DC0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A6697"/>
    <w:multiLevelType w:val="hybridMultilevel"/>
    <w:tmpl w:val="9578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E0AE4"/>
    <w:multiLevelType w:val="hybridMultilevel"/>
    <w:tmpl w:val="62B8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C75E6"/>
    <w:multiLevelType w:val="hybridMultilevel"/>
    <w:tmpl w:val="9432E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7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277E6"/>
    <w:rsid w:val="00061FA4"/>
    <w:rsid w:val="00123B5A"/>
    <w:rsid w:val="00276BB5"/>
    <w:rsid w:val="00313520"/>
    <w:rsid w:val="00326D00"/>
    <w:rsid w:val="00377462"/>
    <w:rsid w:val="004222CD"/>
    <w:rsid w:val="004E36CB"/>
    <w:rsid w:val="005E4BE4"/>
    <w:rsid w:val="007017B6"/>
    <w:rsid w:val="00771D8F"/>
    <w:rsid w:val="007A253E"/>
    <w:rsid w:val="007C54F6"/>
    <w:rsid w:val="007D09CA"/>
    <w:rsid w:val="007E0741"/>
    <w:rsid w:val="008127A3"/>
    <w:rsid w:val="00857542"/>
    <w:rsid w:val="0089315C"/>
    <w:rsid w:val="008B4718"/>
    <w:rsid w:val="00973812"/>
    <w:rsid w:val="00995496"/>
    <w:rsid w:val="009F6D70"/>
    <w:rsid w:val="00AD107A"/>
    <w:rsid w:val="00AD118C"/>
    <w:rsid w:val="00AE33D8"/>
    <w:rsid w:val="00B52E3F"/>
    <w:rsid w:val="00B95EB0"/>
    <w:rsid w:val="00BC7986"/>
    <w:rsid w:val="00C16F46"/>
    <w:rsid w:val="00C51B0A"/>
    <w:rsid w:val="00C6610B"/>
    <w:rsid w:val="00C91D73"/>
    <w:rsid w:val="00C96BE6"/>
    <w:rsid w:val="00CE6935"/>
    <w:rsid w:val="00D012A3"/>
    <w:rsid w:val="00D3595A"/>
    <w:rsid w:val="00E151AB"/>
    <w:rsid w:val="00E215DA"/>
    <w:rsid w:val="00E304AA"/>
    <w:rsid w:val="00E76976"/>
    <w:rsid w:val="00E863DB"/>
    <w:rsid w:val="00EB2191"/>
    <w:rsid w:val="00EE2A7B"/>
    <w:rsid w:val="00F05A9A"/>
    <w:rsid w:val="00F15F68"/>
    <w:rsid w:val="00F276E6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character" w:customStyle="1" w:styleId="gxst-underline-text-double">
    <w:name w:val="gxst-underline-text-double"/>
    <w:basedOn w:val="a0"/>
    <w:rsid w:val="00973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character" w:customStyle="1" w:styleId="gxst-underline-text-double">
    <w:name w:val="gxst-underline-text-double"/>
    <w:basedOn w:val="a0"/>
    <w:rsid w:val="0097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13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602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</w:divsChild>
            </w:div>
            <w:div w:id="846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280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1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49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3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347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7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96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837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8832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67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208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872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942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710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793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154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</w:divsChild>
            </w:div>
            <w:div w:id="1598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57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078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19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5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946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494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91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54400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38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230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5796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652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2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099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598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</w:divsChild>
            </w:div>
            <w:div w:id="14865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825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050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58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042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8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1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661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91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0825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6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2006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39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661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924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20/main/1488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2020-05-27T19:18:00Z</dcterms:created>
  <dcterms:modified xsi:type="dcterms:W3CDTF">2020-05-27T19:18:00Z</dcterms:modified>
</cp:coreProperties>
</file>