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7" w:rsidRDefault="00F70788" w:rsidP="004957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Тема:</w:t>
      </w:r>
    </w:p>
    <w:p w:rsidR="00495797" w:rsidRPr="00495797" w:rsidRDefault="00922CFA" w:rsidP="004957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495797" w:rsidRPr="00495797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-Принципы русской пунктуации. </w:t>
      </w:r>
    </w:p>
    <w:p w:rsidR="00495797" w:rsidRPr="00495797" w:rsidRDefault="00495797" w:rsidP="004957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95797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-Разделы русской пунктуации и система правил.</w:t>
      </w:r>
    </w:p>
    <w:p w:rsidR="00495797" w:rsidRPr="00495797" w:rsidRDefault="00495797" w:rsidP="004957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95797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-Понятие культуры речи, её компоненты.</w:t>
      </w:r>
    </w:p>
    <w:p w:rsidR="008B3012" w:rsidRDefault="00495797" w:rsidP="004957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95797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-Речевой этикет.</w:t>
      </w:r>
    </w:p>
    <w:p w:rsidR="008B3012" w:rsidRDefault="008B3012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1E27C7" w:rsidRDefault="001E27C7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922CFA">
        <w:rPr>
          <w:rFonts w:cs="Times New Roman"/>
          <w:b/>
          <w:color w:val="0D0D0D" w:themeColor="text1" w:themeTint="F2"/>
          <w:sz w:val="28"/>
          <w:szCs w:val="28"/>
        </w:rPr>
        <w:t>Задание:</w:t>
      </w:r>
    </w:p>
    <w:p w:rsidR="00D435CD" w:rsidRDefault="00D435CD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>
        <w:rPr>
          <w:rFonts w:cs="Times New Roman"/>
          <w:b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BDF7" wp14:editId="751E98B3">
                <wp:simplePos x="0" y="0"/>
                <wp:positionH relativeFrom="column">
                  <wp:posOffset>286234</wp:posOffset>
                </wp:positionH>
                <wp:positionV relativeFrom="paragraph">
                  <wp:posOffset>78664</wp:posOffset>
                </wp:positionV>
                <wp:extent cx="6407632" cy="3299155"/>
                <wp:effectExtent l="57150" t="38100" r="69850" b="920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32" cy="32991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5CD" w:rsidRDefault="00D435CD" w:rsidP="00D435CD">
                            <w:pPr>
                              <w:jc w:val="center"/>
                            </w:pPr>
                            <w:r w:rsidRPr="00922899">
                              <w:rPr>
                                <w:b/>
                                <w:color w:val="FF0000"/>
                              </w:rPr>
                              <w:t>Речевое общение</w:t>
                            </w:r>
                            <w:r w:rsidRPr="0092289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— общение с помощью речи, направленное на достижение цели коммуникации, форма взаимодействия двух или более людей посредством языка на основе обратной связи в конкретных видах речевой деятельности.</w:t>
                            </w:r>
                          </w:p>
                          <w:p w:rsidR="00D435CD" w:rsidRDefault="00D435CD" w:rsidP="00D435CD">
                            <w:pPr>
                              <w:jc w:val="center"/>
                            </w:pPr>
                            <w:r w:rsidRPr="00922899">
                              <w:rPr>
                                <w:b/>
                                <w:color w:val="FF0000"/>
                              </w:rPr>
                              <w:t>Речевая деятельность</w:t>
                            </w:r>
                            <w:r w:rsidRPr="0092289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— целенаправленный, активный, содержательный и мотивированный процесс приёма-выдачи сформулированной и сформированной посредством языка определённой мысли, волеизъявления или просто выражения эмоций.</w:t>
                            </w:r>
                          </w:p>
                          <w:p w:rsidR="00D435CD" w:rsidRDefault="00D435CD" w:rsidP="00D435CD">
                            <w:pPr>
                              <w:jc w:val="center"/>
                            </w:pPr>
                            <w:r w:rsidRPr="00922899">
                              <w:rPr>
                                <w:b/>
                                <w:color w:val="FF0000"/>
                              </w:rPr>
                              <w:t>Речевая ситуация</w:t>
                            </w:r>
                            <w:r w:rsidRPr="0092289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— исторически сложившаяся в процессе развития общества форма общения, опосредованная языком.</w:t>
                            </w:r>
                          </w:p>
                          <w:p w:rsidR="00D435CD" w:rsidRDefault="00D435CD" w:rsidP="00D435CD">
                            <w:pPr>
                              <w:jc w:val="center"/>
                            </w:pPr>
                            <w:r w:rsidRPr="00922899">
                              <w:rPr>
                                <w:b/>
                                <w:color w:val="FF0000"/>
                              </w:rPr>
                              <w:t>Речевое поведение</w:t>
                            </w:r>
                            <w:r w:rsidRPr="0092289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— использование языка людьми в предлагаемых обстоятельствах, в многообразии реальных жизненных ситуаций, совокупность речевых поступков.</w:t>
                            </w:r>
                          </w:p>
                          <w:p w:rsidR="00637DE2" w:rsidRDefault="00D435CD" w:rsidP="00D435CD">
                            <w:pPr>
                              <w:jc w:val="center"/>
                            </w:pPr>
                            <w:r w:rsidRPr="00922899">
                              <w:rPr>
                                <w:b/>
                                <w:color w:val="FF0000"/>
                              </w:rPr>
                              <w:t>Речевой этикет</w:t>
                            </w:r>
                            <w:r w:rsidRPr="0092289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— это система правил речевого поведения, нормы использования средств языка в определённых условиях. Этикет речевого общения играет важную роль для успешной деятельности человека в обществе, его личностного и профессионального роста, построения крепких семейных и дружеских отношений. Для овладения этикетом речевого общения требуются знания из различных гуманитарных областей: лингвистики, истории, культурологи, психологии. Для более успешного освоения культурных навыков общения используют такое понятие, как формулы речевого этикета.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2.55pt;margin-top:6.2pt;width:504.55pt;height:2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435CD" w:rsidRDefault="00D435CD" w:rsidP="00D435CD">
                      <w:pPr>
                        <w:jc w:val="center"/>
                      </w:pPr>
                      <w:r w:rsidRPr="00922899">
                        <w:rPr>
                          <w:b/>
                          <w:color w:val="FF0000"/>
                        </w:rPr>
                        <w:t>Речевое общение</w:t>
                      </w:r>
                      <w:r w:rsidRPr="00922899">
                        <w:rPr>
                          <w:color w:val="FF0000"/>
                        </w:rPr>
                        <w:t xml:space="preserve"> </w:t>
                      </w:r>
                      <w:r>
                        <w:t>— общение с помощью речи, направленное на достижение цели коммуникации, форма взаимодействия двух или более людей посредством языка на основе обратной связи в конкретных видах речевой деятельности.</w:t>
                      </w:r>
                    </w:p>
                    <w:p w:rsidR="00D435CD" w:rsidRDefault="00D435CD" w:rsidP="00D435CD">
                      <w:pPr>
                        <w:jc w:val="center"/>
                      </w:pPr>
                      <w:r w:rsidRPr="00922899">
                        <w:rPr>
                          <w:b/>
                          <w:color w:val="FF0000"/>
                        </w:rPr>
                        <w:t>Речевая деятельность</w:t>
                      </w:r>
                      <w:r w:rsidRPr="00922899">
                        <w:rPr>
                          <w:color w:val="FF0000"/>
                        </w:rPr>
                        <w:t xml:space="preserve"> </w:t>
                      </w:r>
                      <w:r>
                        <w:t>— целенаправленный, активный, содержательный и мотивированный процесс приёма-выдачи сформулированной и сформированной посредством языка определённой мысли, волеизъявления или просто выражения эмоций.</w:t>
                      </w:r>
                    </w:p>
                    <w:p w:rsidR="00D435CD" w:rsidRDefault="00D435CD" w:rsidP="00D435CD">
                      <w:pPr>
                        <w:jc w:val="center"/>
                      </w:pPr>
                      <w:r w:rsidRPr="00922899">
                        <w:rPr>
                          <w:b/>
                          <w:color w:val="FF0000"/>
                        </w:rPr>
                        <w:t>Речевая ситуация</w:t>
                      </w:r>
                      <w:r w:rsidRPr="00922899">
                        <w:rPr>
                          <w:color w:val="FF0000"/>
                        </w:rPr>
                        <w:t xml:space="preserve"> </w:t>
                      </w:r>
                      <w:r>
                        <w:t>— исторически сложившаяся в процессе развития общества форма общения, опосредованная языком.</w:t>
                      </w:r>
                    </w:p>
                    <w:p w:rsidR="00D435CD" w:rsidRDefault="00D435CD" w:rsidP="00D435CD">
                      <w:pPr>
                        <w:jc w:val="center"/>
                      </w:pPr>
                      <w:r w:rsidRPr="00922899">
                        <w:rPr>
                          <w:b/>
                          <w:color w:val="FF0000"/>
                        </w:rPr>
                        <w:t>Речевое поведение</w:t>
                      </w:r>
                      <w:r w:rsidRPr="00922899">
                        <w:rPr>
                          <w:color w:val="FF0000"/>
                        </w:rPr>
                        <w:t xml:space="preserve"> </w:t>
                      </w:r>
                      <w:r>
                        <w:t>— использование языка людьми в предлагаемых обстоятельствах, в многообразии реальных жизненных ситуаций, совокупность речевых поступков.</w:t>
                      </w:r>
                    </w:p>
                    <w:p w:rsidR="00637DE2" w:rsidRDefault="00D435CD" w:rsidP="00D435CD">
                      <w:pPr>
                        <w:jc w:val="center"/>
                      </w:pPr>
                      <w:r w:rsidRPr="00922899">
                        <w:rPr>
                          <w:b/>
                          <w:color w:val="FF0000"/>
                        </w:rPr>
                        <w:t>Речевой этикет</w:t>
                      </w:r>
                      <w:r w:rsidRPr="00922899">
                        <w:rPr>
                          <w:color w:val="FF0000"/>
                        </w:rPr>
                        <w:t xml:space="preserve"> </w:t>
                      </w:r>
                      <w:r>
                        <w:t>— это система правил речевого поведения, нормы использования средств языка в определённых условиях. Этикет речевого общения играет важную роль для успешной деятельности человека в обществе, его личностного и профессионального роста, построения крепких семейных и дружеских отношений. Для овладения этикетом речевого общения требуются знания из различных гуманитарных областей: лингвистики, истории, культурологи, психологии. Для более успешного освоения культурных навыков общения используют такое понятие, как формулы речевого этикета.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35CD" w:rsidRDefault="00D435CD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D435CD" w:rsidRPr="00922CFA" w:rsidRDefault="00D435CD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922CFA" w:rsidRDefault="00922CFA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637DE2" w:rsidRPr="00922CFA" w:rsidRDefault="00637DE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8B3012" w:rsidRPr="008B3012" w:rsidRDefault="008B3012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2060"/>
          <w:sz w:val="28"/>
          <w:szCs w:val="28"/>
        </w:rPr>
      </w:pPr>
    </w:p>
    <w:p w:rsidR="00F17298" w:rsidRPr="00F02089" w:rsidRDefault="00F17298" w:rsidP="00F02089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rPr>
          <w:b/>
          <w:sz w:val="32"/>
          <w:szCs w:val="32"/>
        </w:rPr>
      </w:pPr>
      <w:r w:rsidRPr="008B3012">
        <w:rPr>
          <w:rFonts w:cs="Times New Roman"/>
          <w:b/>
          <w:color w:val="000000" w:themeColor="text1"/>
          <w:sz w:val="32"/>
          <w:szCs w:val="32"/>
          <w:u w:val="single"/>
        </w:rPr>
        <w:t>П</w:t>
      </w:r>
      <w:r w:rsidR="00F02089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овторите правила пунктуации из </w:t>
      </w:r>
      <w:r w:rsidRPr="008B3012">
        <w:rPr>
          <w:rFonts w:cs="Times New Roman"/>
          <w:b/>
          <w:color w:val="000000" w:themeColor="text1"/>
          <w:sz w:val="32"/>
          <w:szCs w:val="32"/>
          <w:u w:val="single"/>
        </w:rPr>
        <w:t>материал</w:t>
      </w:r>
      <w:r w:rsidR="00F02089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а </w:t>
      </w:r>
      <w:r w:rsidRPr="008B3012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лекции: </w:t>
      </w:r>
      <w:r w:rsidR="007B7BE0" w:rsidRPr="008B3012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hyperlink r:id="rId6" w:history="1">
        <w:r w:rsidR="00F02089" w:rsidRPr="00454A59">
          <w:rPr>
            <w:rStyle w:val="a4"/>
            <w:rFonts w:cs="Times New Roman"/>
            <w:b/>
            <w:sz w:val="32"/>
            <w:szCs w:val="32"/>
          </w:rPr>
          <w:t>https://resh.edu.ru/subject/lesson/3669/main/115126/</w:t>
        </w:r>
      </w:hyperlink>
      <w:r w:rsidR="00F02089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F02089" w:rsidRPr="008B3012" w:rsidRDefault="00F02089" w:rsidP="00F02089">
      <w:pPr>
        <w:pStyle w:val="a9"/>
        <w:tabs>
          <w:tab w:val="left" w:pos="993"/>
        </w:tabs>
        <w:spacing w:after="0" w:line="240" w:lineRule="auto"/>
        <w:ind w:left="1069"/>
        <w:rPr>
          <w:b/>
          <w:sz w:val="32"/>
          <w:szCs w:val="32"/>
        </w:rPr>
      </w:pPr>
    </w:p>
    <w:p w:rsidR="00F17298" w:rsidRDefault="00F02089" w:rsidP="00F17298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>
        <w:rPr>
          <w:rFonts w:cs="Times New Roman"/>
          <w:b/>
          <w:color w:val="000000" w:themeColor="text1"/>
          <w:sz w:val="32"/>
          <w:szCs w:val="32"/>
          <w:u w:val="single"/>
        </w:rPr>
        <w:t>Расставьте правильно знаки препинания, что бы у предложений появился смысл.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Вперед нельзя назад.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Поездку отложить нельзя выезжать.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Меня зовут Миша.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Пальцев у него двадцать пять: на каждой руке десять, на ногах всего двадцать.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В нашем селе много рогатого скота: лошадей, свиней.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Рябчики говорят: «Охотники любят дремать на де</w:t>
      </w: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softHyphen/>
        <w:t>ревьях».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 xml:space="preserve">Вся аппаратура доставлена испорченной привезена только </w:t>
      </w:r>
      <w:proofErr w:type="gramStart"/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рация</w:t>
      </w:r>
      <w:proofErr w:type="gramEnd"/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 xml:space="preserve"> у которой замкнута батарея.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 xml:space="preserve">Ребят </w:t>
      </w:r>
      <w:proofErr w:type="gramStart"/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отправьте утром встретим</w:t>
      </w:r>
      <w:proofErr w:type="gramEnd"/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Ольга сидела на скамейке, которая находилась в сквере и ждала подругу.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Когда солнце село с блеяньем и ревом прошло стадо.</w:t>
      </w:r>
    </w:p>
    <w:p w:rsidR="00F02089" w:rsidRPr="00F02089" w:rsidRDefault="00F02089" w:rsidP="00F0208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 xml:space="preserve">Вера </w:t>
      </w:r>
      <w:proofErr w:type="gramStart"/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видела</w:t>
      </w:r>
      <w:proofErr w:type="gramEnd"/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 xml:space="preserve"> что ее подруга шла по улице и поприветст</w:t>
      </w:r>
      <w:r w:rsidRPr="00F02089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softHyphen/>
        <w:t>вовала ее.</w:t>
      </w:r>
    </w:p>
    <w:p w:rsidR="008B3012" w:rsidRDefault="008B3012" w:rsidP="00637DE2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495797" w:rsidRPr="00F02089" w:rsidRDefault="00F17298" w:rsidP="00F02089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F02089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Познакомьтесь с материалом лекции: </w:t>
      </w:r>
    </w:p>
    <w:p w:rsidR="008B3012" w:rsidRPr="00495797" w:rsidRDefault="00922899" w:rsidP="00495797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hyperlink r:id="rId7" w:history="1">
        <w:r w:rsidR="00495797" w:rsidRPr="00495797">
          <w:rPr>
            <w:rStyle w:val="a4"/>
            <w:rFonts w:cs="Times New Roman"/>
            <w:b/>
            <w:sz w:val="32"/>
            <w:szCs w:val="32"/>
          </w:rPr>
          <w:t>https://resh.edu.ru/subject/lesson/4665/main/103670/</w:t>
        </w:r>
      </w:hyperlink>
      <w:r w:rsidR="00495797" w:rsidRPr="00495797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8B3012" w:rsidRPr="008B3012" w:rsidRDefault="008B3012" w:rsidP="008B3012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F17298" w:rsidRDefault="00F17298" w:rsidP="00F02089">
      <w:pPr>
        <w:pStyle w:val="a9"/>
        <w:numPr>
          <w:ilvl w:val="0"/>
          <w:numId w:val="23"/>
        </w:numPr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F17298">
        <w:rPr>
          <w:rFonts w:cs="Times New Roman"/>
          <w:b/>
          <w:color w:val="000000" w:themeColor="text1"/>
          <w:sz w:val="32"/>
          <w:szCs w:val="32"/>
          <w:u w:val="single"/>
        </w:rPr>
        <w:t>Выполните 1</w:t>
      </w:r>
      <w:r w:rsidR="00D435CD">
        <w:rPr>
          <w:rFonts w:cs="Times New Roman"/>
          <w:b/>
          <w:color w:val="000000" w:themeColor="text1"/>
          <w:sz w:val="32"/>
          <w:szCs w:val="32"/>
          <w:u w:val="single"/>
        </w:rPr>
        <w:t>1</w:t>
      </w:r>
      <w:r w:rsidRPr="00F17298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заданий, ответы запишите в тетрадь</w:t>
      </w:r>
      <w:r w:rsidR="00D435CD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D435CD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( </w:t>
      </w:r>
      <w:proofErr w:type="gramEnd"/>
      <w:r w:rsidR="00D435CD">
        <w:rPr>
          <w:rFonts w:cs="Times New Roman"/>
          <w:b/>
          <w:color w:val="000000" w:themeColor="text1"/>
          <w:sz w:val="32"/>
          <w:szCs w:val="32"/>
          <w:u w:val="single"/>
        </w:rPr>
        <w:t>можно скриншоты</w:t>
      </w:r>
      <w:r w:rsidR="00922899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заданий</w:t>
      </w:r>
      <w:bookmarkStart w:id="0" w:name="_GoBack"/>
      <w:bookmarkEnd w:id="0"/>
      <w:r w:rsidR="00D435CD">
        <w:rPr>
          <w:rFonts w:cs="Times New Roman"/>
          <w:b/>
          <w:color w:val="000000" w:themeColor="text1"/>
          <w:sz w:val="32"/>
          <w:szCs w:val="32"/>
          <w:u w:val="single"/>
        </w:rPr>
        <w:t>):</w:t>
      </w:r>
    </w:p>
    <w:p w:rsidR="008B3012" w:rsidRPr="00D435CD" w:rsidRDefault="00922899" w:rsidP="00D435CD">
      <w:pPr>
        <w:rPr>
          <w:rFonts w:cs="Times New Roman"/>
          <w:b/>
          <w:color w:val="000000" w:themeColor="text1"/>
          <w:sz w:val="32"/>
          <w:szCs w:val="32"/>
          <w:u w:val="single"/>
        </w:rPr>
      </w:pPr>
      <w:hyperlink r:id="rId8" w:history="1">
        <w:r w:rsidR="00D435CD" w:rsidRPr="00D435CD">
          <w:rPr>
            <w:rStyle w:val="a4"/>
            <w:rFonts w:cs="Times New Roman"/>
            <w:b/>
            <w:sz w:val="32"/>
            <w:szCs w:val="32"/>
          </w:rPr>
          <w:t>https://resh.edu.ru/subject/lesson/4665/train/103674/</w:t>
        </w:r>
      </w:hyperlink>
      <w:r w:rsidR="00D435CD" w:rsidRPr="00D435CD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F17298" w:rsidRPr="00F17298" w:rsidRDefault="00F17298" w:rsidP="00F17298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F17298" w:rsidRDefault="00A03443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A03443">
        <w:rPr>
          <w:rFonts w:cs="Times New Roman"/>
          <w:b/>
          <w:color w:val="000000" w:themeColor="text1"/>
          <w:sz w:val="32"/>
          <w:szCs w:val="32"/>
          <w:u w:val="single"/>
        </w:rPr>
        <w:t>Работы присылайте на электронный адрес V.lala@mail.ru</w:t>
      </w:r>
    </w:p>
    <w:p w:rsidR="00F17298" w:rsidRPr="00F17298" w:rsidRDefault="00F17298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color w:val="002060"/>
          <w:sz w:val="28"/>
          <w:szCs w:val="28"/>
        </w:rPr>
      </w:pPr>
    </w:p>
    <w:p w:rsidR="007B7BE0" w:rsidRDefault="007B7BE0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7B7BE0" w:rsidRDefault="007B7BE0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2D5882" w:rsidRPr="002D5882" w:rsidRDefault="002D588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</w:p>
    <w:sectPr w:rsidR="002D5882" w:rsidRPr="002D5882" w:rsidSect="00EE2A7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15E"/>
    <w:multiLevelType w:val="multilevel"/>
    <w:tmpl w:val="66F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4894"/>
    <w:multiLevelType w:val="multilevel"/>
    <w:tmpl w:val="58E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C7376"/>
    <w:multiLevelType w:val="hybridMultilevel"/>
    <w:tmpl w:val="92FAF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F36AA"/>
    <w:multiLevelType w:val="hybridMultilevel"/>
    <w:tmpl w:val="CC10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A2611C"/>
    <w:multiLevelType w:val="hybridMultilevel"/>
    <w:tmpl w:val="53A8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07C95"/>
    <w:multiLevelType w:val="multilevel"/>
    <w:tmpl w:val="570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54A03"/>
    <w:multiLevelType w:val="hybridMultilevel"/>
    <w:tmpl w:val="47F4E078"/>
    <w:lvl w:ilvl="0" w:tplc="E97A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703455"/>
    <w:multiLevelType w:val="multilevel"/>
    <w:tmpl w:val="BF3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B2D3A"/>
    <w:multiLevelType w:val="multilevel"/>
    <w:tmpl w:val="9E0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76A7D"/>
    <w:multiLevelType w:val="multilevel"/>
    <w:tmpl w:val="36F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9034A"/>
    <w:multiLevelType w:val="hybridMultilevel"/>
    <w:tmpl w:val="F18624DC"/>
    <w:lvl w:ilvl="0" w:tplc="8398D3B2">
      <w:start w:val="1"/>
      <w:numFmt w:val="decimal"/>
      <w:lvlText w:val="%1."/>
      <w:lvlJc w:val="left"/>
      <w:pPr>
        <w:ind w:left="1353" w:hanging="360"/>
      </w:pPr>
      <w:rPr>
        <w:rFonts w:ascii="Cambria" w:hAnsi="Cambria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11D60"/>
    <w:multiLevelType w:val="multilevel"/>
    <w:tmpl w:val="28A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75371"/>
    <w:multiLevelType w:val="multilevel"/>
    <w:tmpl w:val="B12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7"/>
  </w:num>
  <w:num w:numId="5">
    <w:abstractNumId w:val="21"/>
  </w:num>
  <w:num w:numId="6">
    <w:abstractNumId w:val="4"/>
  </w:num>
  <w:num w:numId="7">
    <w:abstractNumId w:val="1"/>
  </w:num>
  <w:num w:numId="8">
    <w:abstractNumId w:val="8"/>
  </w:num>
  <w:num w:numId="9">
    <w:abstractNumId w:val="23"/>
  </w:num>
  <w:num w:numId="10">
    <w:abstractNumId w:val="11"/>
  </w:num>
  <w:num w:numId="11">
    <w:abstractNumId w:val="22"/>
  </w:num>
  <w:num w:numId="12">
    <w:abstractNumId w:val="2"/>
  </w:num>
  <w:num w:numId="13">
    <w:abstractNumId w:val="20"/>
  </w:num>
  <w:num w:numId="14">
    <w:abstractNumId w:val="14"/>
  </w:num>
  <w:num w:numId="15">
    <w:abstractNumId w:val="19"/>
  </w:num>
  <w:num w:numId="16">
    <w:abstractNumId w:val="15"/>
  </w:num>
  <w:num w:numId="17">
    <w:abstractNumId w:val="12"/>
  </w:num>
  <w:num w:numId="18">
    <w:abstractNumId w:val="16"/>
  </w:num>
  <w:num w:numId="19">
    <w:abstractNumId w:val="3"/>
  </w:num>
  <w:num w:numId="20">
    <w:abstractNumId w:val="9"/>
  </w:num>
  <w:num w:numId="21">
    <w:abstractNumId w:val="5"/>
  </w:num>
  <w:num w:numId="22">
    <w:abstractNumId w:val="10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01AE1"/>
    <w:rsid w:val="001A5ACE"/>
    <w:rsid w:val="001C6FD4"/>
    <w:rsid w:val="001E27C7"/>
    <w:rsid w:val="00215C9B"/>
    <w:rsid w:val="002D5882"/>
    <w:rsid w:val="002E795F"/>
    <w:rsid w:val="003057DF"/>
    <w:rsid w:val="00311BEC"/>
    <w:rsid w:val="00313520"/>
    <w:rsid w:val="00331EFB"/>
    <w:rsid w:val="00377462"/>
    <w:rsid w:val="003F5005"/>
    <w:rsid w:val="004222CD"/>
    <w:rsid w:val="004524A4"/>
    <w:rsid w:val="00463516"/>
    <w:rsid w:val="00495797"/>
    <w:rsid w:val="004F1343"/>
    <w:rsid w:val="005B224B"/>
    <w:rsid w:val="005C5AEC"/>
    <w:rsid w:val="005E4BE4"/>
    <w:rsid w:val="006020F8"/>
    <w:rsid w:val="00637DE2"/>
    <w:rsid w:val="00713605"/>
    <w:rsid w:val="0074086D"/>
    <w:rsid w:val="007A253E"/>
    <w:rsid w:val="007B7BE0"/>
    <w:rsid w:val="007E0741"/>
    <w:rsid w:val="008127A3"/>
    <w:rsid w:val="00857542"/>
    <w:rsid w:val="008B3012"/>
    <w:rsid w:val="008B4718"/>
    <w:rsid w:val="00900CEC"/>
    <w:rsid w:val="00922899"/>
    <w:rsid w:val="00922CFA"/>
    <w:rsid w:val="00995496"/>
    <w:rsid w:val="009E0355"/>
    <w:rsid w:val="00A03443"/>
    <w:rsid w:val="00A34D43"/>
    <w:rsid w:val="00AE33D8"/>
    <w:rsid w:val="00B52E3F"/>
    <w:rsid w:val="00C91D73"/>
    <w:rsid w:val="00CA022E"/>
    <w:rsid w:val="00CA052F"/>
    <w:rsid w:val="00CC3CF4"/>
    <w:rsid w:val="00D2264F"/>
    <w:rsid w:val="00D2673D"/>
    <w:rsid w:val="00D3595A"/>
    <w:rsid w:val="00D435CD"/>
    <w:rsid w:val="00E151AB"/>
    <w:rsid w:val="00E863DB"/>
    <w:rsid w:val="00EE2A7B"/>
    <w:rsid w:val="00F02089"/>
    <w:rsid w:val="00F03B44"/>
    <w:rsid w:val="00F11083"/>
    <w:rsid w:val="00F15F68"/>
    <w:rsid w:val="00F17298"/>
    <w:rsid w:val="00F276E6"/>
    <w:rsid w:val="00F70788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097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773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65/train/1036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665/main/103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69/main/11512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2020-06-14T05:58:00Z</dcterms:created>
  <dcterms:modified xsi:type="dcterms:W3CDTF">2020-06-14T05:58:00Z</dcterms:modified>
</cp:coreProperties>
</file>